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E89D" w14:textId="01FA6F14" w:rsidR="00851A37" w:rsidRDefault="00E108A9" w:rsidP="0084720B">
      <w:pPr>
        <w:pStyle w:val="Cm"/>
        <w:spacing w:before="120"/>
        <w:jc w:val="center"/>
        <w:rPr>
          <w:rFonts w:ascii="Arial" w:eastAsia="Verdana" w:hAnsi="Arial" w:cs="Arial"/>
          <w:sz w:val="32"/>
          <w:szCs w:val="32"/>
        </w:rPr>
      </w:pPr>
      <w:r>
        <w:rPr>
          <w:rFonts w:ascii="Arial" w:eastAsia="Verdana" w:hAnsi="Arial" w:cs="Arial"/>
          <w:sz w:val="32"/>
          <w:szCs w:val="32"/>
        </w:rPr>
        <w:t>Beke</w:t>
      </w:r>
      <w:r w:rsidR="0007757F">
        <w:rPr>
          <w:rFonts w:ascii="Arial" w:eastAsia="Verdana" w:hAnsi="Arial" w:cs="Arial"/>
          <w:sz w:val="32"/>
          <w:szCs w:val="32"/>
        </w:rPr>
        <w:t xml:space="preserve">cs Község </w:t>
      </w:r>
      <w:r w:rsidR="00851A37" w:rsidRPr="00333FDE">
        <w:rPr>
          <w:rFonts w:ascii="Arial" w:eastAsia="Verdana" w:hAnsi="Arial" w:cs="Arial"/>
          <w:sz w:val="32"/>
          <w:szCs w:val="32"/>
        </w:rPr>
        <w:t>Önkormányzat</w:t>
      </w:r>
    </w:p>
    <w:p w14:paraId="67FFA0B4" w14:textId="77777777" w:rsidR="00333FDE" w:rsidRPr="00333FDE" w:rsidRDefault="00333FDE" w:rsidP="00333FDE"/>
    <w:p w14:paraId="54C51924" w14:textId="77777777" w:rsidR="00851A37" w:rsidRDefault="00851A37" w:rsidP="00333FDE">
      <w:pPr>
        <w:pStyle w:val="Cm"/>
        <w:spacing w:before="120"/>
        <w:jc w:val="center"/>
        <w:rPr>
          <w:rFonts w:ascii="Arial" w:eastAsia="Verdana" w:hAnsi="Arial" w:cs="Arial"/>
          <w:sz w:val="32"/>
          <w:szCs w:val="32"/>
        </w:rPr>
      </w:pPr>
      <w:r w:rsidRPr="00333FDE">
        <w:rPr>
          <w:rFonts w:ascii="Arial" w:eastAsia="Verdana" w:hAnsi="Arial" w:cs="Arial"/>
          <w:sz w:val="32"/>
          <w:szCs w:val="32"/>
        </w:rPr>
        <w:t xml:space="preserve">Éves állapotjelentés a környezet védelmének általános szabályairól szóló 1995. évi LIII. törvény 12. § (3) bekezdése alapján </w:t>
      </w:r>
    </w:p>
    <w:p w14:paraId="28626EAB" w14:textId="120A75F5" w:rsidR="00AB2392" w:rsidRPr="00AB2392" w:rsidRDefault="0007757F" w:rsidP="00AB2392">
      <w:pPr>
        <w:pStyle w:val="Cm"/>
        <w:spacing w:before="120"/>
        <w:jc w:val="center"/>
      </w:pPr>
      <w:r>
        <w:rPr>
          <w:rFonts w:ascii="Arial" w:eastAsia="Verdana" w:hAnsi="Arial" w:cs="Arial"/>
          <w:sz w:val="32"/>
          <w:szCs w:val="32"/>
        </w:rPr>
        <w:t>202</w:t>
      </w:r>
      <w:r w:rsidR="004F291A">
        <w:rPr>
          <w:rFonts w:ascii="Arial" w:eastAsia="Verdana" w:hAnsi="Arial" w:cs="Arial"/>
          <w:sz w:val="32"/>
          <w:szCs w:val="32"/>
        </w:rPr>
        <w:t>5</w:t>
      </w:r>
      <w:r w:rsidR="00AB2392">
        <w:rPr>
          <w:rFonts w:ascii="Arial" w:eastAsia="Verdana" w:hAnsi="Arial" w:cs="Arial"/>
          <w:sz w:val="32"/>
          <w:szCs w:val="32"/>
        </w:rPr>
        <w:t xml:space="preserve"> év</w:t>
      </w:r>
    </w:p>
    <w:sdt>
      <w:sdtPr>
        <w:rPr>
          <w:rFonts w:ascii="Calibri" w:eastAsia="Calibri" w:hAnsi="Calibri" w:cs="Arial"/>
          <w:color w:val="auto"/>
          <w:sz w:val="20"/>
          <w:szCs w:val="20"/>
        </w:rPr>
        <w:id w:val="-13280543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33C61DF" w14:textId="77777777" w:rsidR="00E05017" w:rsidRDefault="00E05017">
          <w:pPr>
            <w:pStyle w:val="Tartalomjegyzkcmsora"/>
          </w:pPr>
          <w:r>
            <w:t>Tartalom</w:t>
          </w:r>
        </w:p>
        <w:p w14:paraId="1E839A5B" w14:textId="094BB500" w:rsidR="00B155DB" w:rsidRDefault="00B352ED">
          <w:pPr>
            <w:pStyle w:val="TJ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E05017">
            <w:instrText xml:space="preserve"> TOC \o "1-3" \h \z \u </w:instrText>
          </w:r>
          <w:r>
            <w:fldChar w:fldCharType="separate"/>
          </w:r>
          <w:hyperlink w:anchor="_Toc83194126" w:history="1"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Bevezetés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2</w:t>
            </w:r>
          </w:hyperlink>
        </w:p>
        <w:p w14:paraId="39C54F94" w14:textId="0ED81877" w:rsidR="00B155DB" w:rsidRDefault="0007757F">
          <w:pPr>
            <w:pStyle w:val="TJ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27" w:history="1">
            <w:r>
              <w:rPr>
                <w:rStyle w:val="Hiperhivatkozs"/>
                <w:rFonts w:ascii="Arial" w:eastAsia="Verdana" w:hAnsi="Arial"/>
                <w:b/>
                <w:noProof/>
              </w:rPr>
              <w:t>Bekecs település</w:t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 xml:space="preserve"> környezetének bemutatása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2</w:t>
            </w:r>
          </w:hyperlink>
        </w:p>
        <w:p w14:paraId="618AB548" w14:textId="5D41FBEE" w:rsidR="00B155DB" w:rsidRDefault="00B155DB">
          <w:pPr>
            <w:pStyle w:val="TJ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28" w:history="1">
            <w:r w:rsidRPr="00472143">
              <w:rPr>
                <w:rStyle w:val="Hiperhivatkozs"/>
                <w:rFonts w:ascii="Arial" w:eastAsia="Verdana" w:hAnsi="Arial"/>
                <w:b/>
                <w:noProof/>
              </w:rPr>
              <w:t xml:space="preserve"> </w:t>
            </w:r>
            <w:r w:rsidR="0007757F">
              <w:rPr>
                <w:rStyle w:val="Hiperhivatkozs"/>
                <w:rFonts w:ascii="Arial" w:eastAsia="Verdana" w:hAnsi="Arial"/>
                <w:b/>
                <w:noProof/>
              </w:rPr>
              <w:t xml:space="preserve">Bekecs település </w:t>
            </w:r>
            <w:r w:rsidRPr="00472143">
              <w:rPr>
                <w:rStyle w:val="Hiperhivatkozs"/>
                <w:rFonts w:ascii="Arial" w:eastAsia="Verdana" w:hAnsi="Arial"/>
                <w:b/>
                <w:noProof/>
              </w:rPr>
              <w:t>környezetállapot vizsgálatai és ereményei</w:t>
            </w:r>
            <w:r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2</w:t>
            </w:r>
          </w:hyperlink>
        </w:p>
        <w:p w14:paraId="2159872A" w14:textId="7B8747FC" w:rsidR="00B155DB" w:rsidRDefault="00B155DB">
          <w:pPr>
            <w:pStyle w:val="TJ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29" w:history="1">
            <w:r w:rsidRPr="00472143">
              <w:rPr>
                <w:rStyle w:val="Hiperhivatkozs"/>
                <w:rFonts w:ascii="Arial" w:eastAsia="Verdana" w:hAnsi="Arial"/>
                <w:b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72143">
              <w:rPr>
                <w:rStyle w:val="Hiperhivatkozs"/>
                <w:rFonts w:ascii="Arial" w:eastAsia="Verdana" w:hAnsi="Arial"/>
                <w:b/>
                <w:noProof/>
              </w:rPr>
              <w:t>Levegőtisztaság védelem</w:t>
            </w:r>
            <w:r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2</w:t>
            </w:r>
          </w:hyperlink>
        </w:p>
        <w:p w14:paraId="02A32157" w14:textId="372089A6" w:rsidR="00B155DB" w:rsidRDefault="00B155DB">
          <w:pPr>
            <w:pStyle w:val="TJ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30" w:history="1">
            <w:r w:rsidRPr="00472143">
              <w:rPr>
                <w:rStyle w:val="Hiperhivatkozs"/>
                <w:rFonts w:ascii="Arial" w:eastAsia="Verdana" w:hAnsi="Arial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72143">
              <w:rPr>
                <w:rStyle w:val="Hiperhivatkozs"/>
                <w:rFonts w:ascii="Arial" w:eastAsia="Verdana" w:hAnsi="Arial"/>
                <w:noProof/>
              </w:rPr>
              <w:t>Ipari levegőszennyezés</w:t>
            </w:r>
            <w:r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2</w:t>
            </w:r>
          </w:hyperlink>
        </w:p>
        <w:p w14:paraId="4742BA3B" w14:textId="43F505D4" w:rsidR="00B155DB" w:rsidRDefault="00B155DB">
          <w:pPr>
            <w:pStyle w:val="TJ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31" w:history="1">
            <w:r w:rsidRPr="00472143">
              <w:rPr>
                <w:rStyle w:val="Hiperhivatkozs"/>
                <w:rFonts w:ascii="Arial" w:eastAsia="Verdana" w:hAnsi="Arial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72143">
              <w:rPr>
                <w:rStyle w:val="Hiperhivatkozs"/>
                <w:rFonts w:ascii="Arial" w:eastAsia="Verdana" w:hAnsi="Arial"/>
                <w:noProof/>
              </w:rPr>
              <w:t>Közlekedési légszennyezés</w:t>
            </w:r>
            <w:r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2</w:t>
            </w:r>
          </w:hyperlink>
        </w:p>
        <w:p w14:paraId="65EF490B" w14:textId="7E1EF0D6" w:rsidR="00B155DB" w:rsidRDefault="00B155DB">
          <w:pPr>
            <w:pStyle w:val="TJ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32" w:history="1">
            <w:r w:rsidRPr="00472143">
              <w:rPr>
                <w:rStyle w:val="Hiperhivatkozs"/>
                <w:rFonts w:ascii="Arial" w:eastAsia="Verdana" w:hAnsi="Arial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72143">
              <w:rPr>
                <w:rStyle w:val="Hiperhivatkozs"/>
                <w:rFonts w:ascii="Arial" w:eastAsia="Verdana" w:hAnsi="Arial"/>
                <w:b/>
                <w:noProof/>
              </w:rPr>
              <w:t>Zajterhelés</w:t>
            </w:r>
            <w:r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2</w:t>
            </w:r>
          </w:hyperlink>
        </w:p>
        <w:p w14:paraId="2A7D0AE3" w14:textId="565F7889" w:rsidR="00B155DB" w:rsidRDefault="005A265A">
          <w:pPr>
            <w:pStyle w:val="TJ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37" w:history="1">
            <w:r>
              <w:rPr>
                <w:rStyle w:val="Hiperhivatkozs"/>
                <w:rFonts w:ascii="Arial" w:eastAsia="Verdana" w:hAnsi="Arial"/>
                <w:b/>
                <w:noProof/>
              </w:rPr>
              <w:t>3</w:t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Vízvédelem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3</w:t>
            </w:r>
          </w:hyperlink>
        </w:p>
        <w:p w14:paraId="1A178241" w14:textId="420A116C" w:rsidR="00B155DB" w:rsidRDefault="005A265A">
          <w:pPr>
            <w:pStyle w:val="TJ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38" w:history="1">
            <w:r>
              <w:rPr>
                <w:rStyle w:val="Hiperhivatkozs"/>
                <w:rFonts w:ascii="Arial" w:eastAsia="Verdana" w:hAnsi="Arial"/>
                <w:noProof/>
              </w:rPr>
              <w:t>3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.1.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Felszín alatti vizek (kutak)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3</w:t>
            </w:r>
          </w:hyperlink>
        </w:p>
        <w:p w14:paraId="12ECBEA6" w14:textId="5ACBA813" w:rsidR="00B155DB" w:rsidRDefault="005A265A">
          <w:pPr>
            <w:pStyle w:val="TJ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39" w:history="1">
            <w:r>
              <w:rPr>
                <w:rStyle w:val="Hiperhivatkozs"/>
                <w:rFonts w:ascii="Arial" w:eastAsia="Verdana" w:hAnsi="Arial"/>
                <w:noProof/>
              </w:rPr>
              <w:t>3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.2.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Felszíni vizek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3</w:t>
            </w:r>
          </w:hyperlink>
        </w:p>
        <w:p w14:paraId="72E9D265" w14:textId="530F3E39" w:rsidR="00B155DB" w:rsidRDefault="005A265A">
          <w:pPr>
            <w:pStyle w:val="TJ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41" w:history="1">
            <w:r>
              <w:rPr>
                <w:rStyle w:val="Hiperhivatkozs"/>
                <w:rFonts w:ascii="Arial" w:eastAsia="Verdana" w:hAnsi="Arial"/>
                <w:b/>
                <w:noProof/>
              </w:rPr>
              <w:t>4</w:t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Hulladékgazdálkodás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3</w:t>
            </w:r>
          </w:hyperlink>
        </w:p>
        <w:p w14:paraId="0F394FFA" w14:textId="1255210F" w:rsidR="00B155DB" w:rsidRDefault="005A265A">
          <w:pPr>
            <w:pStyle w:val="TJ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42" w:history="1">
            <w:r>
              <w:rPr>
                <w:rStyle w:val="Hiperhivatkozs"/>
                <w:rFonts w:ascii="Arial" w:eastAsia="Verdana" w:hAnsi="Arial"/>
                <w:noProof/>
              </w:rPr>
              <w:t>4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.1.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Kommunális hulladék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3</w:t>
            </w:r>
          </w:hyperlink>
        </w:p>
        <w:p w14:paraId="24BDD0DC" w14:textId="219BD909" w:rsidR="00B155DB" w:rsidRDefault="005A265A">
          <w:pPr>
            <w:pStyle w:val="TJ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43" w:history="1">
            <w:r>
              <w:rPr>
                <w:rStyle w:val="Hiperhivatkozs"/>
                <w:rFonts w:ascii="Arial" w:eastAsia="Verdana" w:hAnsi="Arial"/>
                <w:noProof/>
              </w:rPr>
              <w:t>4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.1.1.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Szelektív gyűjtés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3</w:t>
            </w:r>
          </w:hyperlink>
        </w:p>
        <w:p w14:paraId="210253C0" w14:textId="27F5142B" w:rsidR="00B155DB" w:rsidRDefault="005A265A">
          <w:pPr>
            <w:pStyle w:val="TJ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44" w:history="1">
            <w:r>
              <w:rPr>
                <w:rStyle w:val="Hiperhivatkozs"/>
                <w:rFonts w:ascii="Arial" w:eastAsia="Verdana" w:hAnsi="Arial"/>
                <w:noProof/>
              </w:rPr>
              <w:t>4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.1.2.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Hulladékudvar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3</w:t>
            </w:r>
          </w:hyperlink>
        </w:p>
        <w:p w14:paraId="7153BFB1" w14:textId="71B66E7C" w:rsidR="00B155DB" w:rsidRDefault="005A265A">
          <w:pPr>
            <w:pStyle w:val="TJ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45" w:history="1">
            <w:r>
              <w:rPr>
                <w:rStyle w:val="Hiperhivatkozs"/>
                <w:rFonts w:ascii="Arial" w:eastAsia="Verdana" w:hAnsi="Arial"/>
                <w:noProof/>
              </w:rPr>
              <w:t>4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.1.3.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Újra használati központok</w:t>
            </w:r>
            <w:r w:rsidR="00B155D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.</w:t>
            </w:r>
            <w:r w:rsidR="00371E07">
              <w:rPr>
                <w:noProof/>
                <w:webHidden/>
              </w:rPr>
              <w:t>4</w:t>
            </w:r>
          </w:hyperlink>
        </w:p>
        <w:p w14:paraId="34EDEC6D" w14:textId="356CDAE7" w:rsidR="00B155DB" w:rsidRDefault="005A265A">
          <w:pPr>
            <w:pStyle w:val="TJ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46" w:history="1">
            <w:r>
              <w:rPr>
                <w:rStyle w:val="Hiperhivatkozs"/>
                <w:rFonts w:ascii="Arial" w:eastAsia="Verdana" w:hAnsi="Arial"/>
                <w:noProof/>
              </w:rPr>
              <w:t>4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.1.4.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Házi komposztálás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4</w:t>
            </w:r>
          </w:hyperlink>
        </w:p>
        <w:p w14:paraId="2693E6A5" w14:textId="49BD8726" w:rsidR="00B155DB" w:rsidRDefault="005A265A">
          <w:pPr>
            <w:pStyle w:val="TJ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47" w:history="1">
            <w:r>
              <w:rPr>
                <w:rStyle w:val="Hiperhivatkozs"/>
                <w:rFonts w:ascii="Arial" w:eastAsia="Verdana" w:hAnsi="Arial"/>
                <w:noProof/>
              </w:rPr>
              <w:t>4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.1.5.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Zöldhulladék gyűjtésesetleg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4</w:t>
            </w:r>
          </w:hyperlink>
        </w:p>
        <w:p w14:paraId="130401A4" w14:textId="385A4424" w:rsidR="00B155DB" w:rsidRDefault="005A265A">
          <w:pPr>
            <w:pStyle w:val="TJ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48" w:history="1">
            <w:r>
              <w:rPr>
                <w:rStyle w:val="Hiperhivatkozs"/>
                <w:rFonts w:ascii="Arial" w:eastAsia="Verdana" w:hAnsi="Arial"/>
                <w:noProof/>
              </w:rPr>
              <w:t>4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.1.6.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Illegális hulladék lerakás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4</w:t>
            </w:r>
          </w:hyperlink>
        </w:p>
        <w:p w14:paraId="1BBF9ED0" w14:textId="46C2D1B1" w:rsidR="00B155DB" w:rsidRDefault="005A265A">
          <w:pPr>
            <w:pStyle w:val="TJ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49" w:history="1">
            <w:r>
              <w:rPr>
                <w:rStyle w:val="Hiperhivatkozs"/>
                <w:rFonts w:ascii="Arial" w:eastAsia="Verdana" w:hAnsi="Arial"/>
                <w:noProof/>
              </w:rPr>
              <w:t>4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.1.7.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Ipari hulladék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4</w:t>
            </w:r>
          </w:hyperlink>
        </w:p>
        <w:p w14:paraId="213C47D0" w14:textId="2D95DF27" w:rsidR="00B155DB" w:rsidRDefault="00371E07">
          <w:pPr>
            <w:pStyle w:val="TJ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50" w:history="1">
            <w:r>
              <w:rPr>
                <w:rStyle w:val="Hiperhivatkozs"/>
                <w:rFonts w:ascii="Arial" w:eastAsia="Verdana" w:hAnsi="Arial"/>
                <w:b/>
                <w:noProof/>
              </w:rPr>
              <w:t>5</w:t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ZÖLDFELÜLET-GAZDÁLKODÁS</w:t>
            </w:r>
            <w:r w:rsidR="00B155D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4</w:t>
            </w:r>
          </w:hyperlink>
        </w:p>
        <w:p w14:paraId="209BBD86" w14:textId="4F20B071" w:rsidR="00B155DB" w:rsidRDefault="00371E07">
          <w:pPr>
            <w:pStyle w:val="TJ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51" w:history="1">
            <w:r>
              <w:rPr>
                <w:rStyle w:val="Hiperhivatkozs"/>
                <w:rFonts w:ascii="Arial" w:eastAsia="Verdana" w:hAnsi="Arial"/>
                <w:noProof/>
              </w:rPr>
              <w:t>5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.1.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Zöldfelületi fejlesztések</w:t>
            </w:r>
            <w:r w:rsidR="00B155D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5</w:t>
            </w:r>
          </w:hyperlink>
        </w:p>
        <w:p w14:paraId="11C271AF" w14:textId="01266D40" w:rsidR="00B155DB" w:rsidRDefault="00371E07">
          <w:pPr>
            <w:pStyle w:val="TJ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52" w:history="1">
            <w:r>
              <w:rPr>
                <w:rStyle w:val="Hiperhivatkozs"/>
                <w:rFonts w:ascii="Arial" w:eastAsia="Verdana" w:hAnsi="Arial"/>
                <w:noProof/>
              </w:rPr>
              <w:t>5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.2.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Fasorok és parki fák</w:t>
            </w:r>
            <w:r w:rsidR="00B155DB">
              <w:rPr>
                <w:noProof/>
                <w:webHidden/>
              </w:rPr>
              <w:tab/>
            </w:r>
            <w:r w:rsidR="00B352ED">
              <w:rPr>
                <w:noProof/>
                <w:webHidden/>
              </w:rPr>
              <w:fldChar w:fldCharType="begin"/>
            </w:r>
            <w:r w:rsidR="00B155DB">
              <w:rPr>
                <w:noProof/>
                <w:webHidden/>
              </w:rPr>
              <w:instrText xml:space="preserve"> PAGEREF _Toc83194152 \h </w:instrText>
            </w:r>
            <w:r w:rsidR="00B352ED">
              <w:rPr>
                <w:noProof/>
                <w:webHidden/>
              </w:rPr>
            </w:r>
            <w:r w:rsidR="00B352ED">
              <w:rPr>
                <w:noProof/>
                <w:webHidden/>
              </w:rPr>
              <w:fldChar w:fldCharType="separate"/>
            </w:r>
            <w:r w:rsidR="00B155DB">
              <w:rPr>
                <w:noProof/>
                <w:webHidden/>
              </w:rPr>
              <w:t>5</w:t>
            </w:r>
            <w:r w:rsidR="00B352ED">
              <w:rPr>
                <w:noProof/>
                <w:webHidden/>
              </w:rPr>
              <w:fldChar w:fldCharType="end"/>
            </w:r>
          </w:hyperlink>
        </w:p>
        <w:p w14:paraId="2573EB62" w14:textId="47843A5A" w:rsidR="00B155DB" w:rsidRDefault="00371E07">
          <w:pPr>
            <w:pStyle w:val="TJ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57" w:history="1">
            <w:r>
              <w:rPr>
                <w:rStyle w:val="Hiperhivatkozs"/>
                <w:rFonts w:ascii="Arial" w:eastAsia="Verdana" w:hAnsi="Arial"/>
                <w:noProof/>
              </w:rPr>
              <w:t>5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.4.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Kár- és kórokozók elleni védelem</w:t>
            </w:r>
            <w:r w:rsidR="00B155DB">
              <w:rPr>
                <w:noProof/>
                <w:webHidden/>
              </w:rPr>
              <w:tab/>
            </w:r>
            <w:r w:rsidR="00B352ED">
              <w:rPr>
                <w:noProof/>
                <w:webHidden/>
              </w:rPr>
              <w:fldChar w:fldCharType="begin"/>
            </w:r>
            <w:r w:rsidR="00B155DB">
              <w:rPr>
                <w:noProof/>
                <w:webHidden/>
              </w:rPr>
              <w:instrText xml:space="preserve"> PAGEREF _Toc83194157 \h </w:instrText>
            </w:r>
            <w:r w:rsidR="00B352ED">
              <w:rPr>
                <w:noProof/>
                <w:webHidden/>
              </w:rPr>
            </w:r>
            <w:r w:rsidR="00B352ED">
              <w:rPr>
                <w:noProof/>
                <w:webHidden/>
              </w:rPr>
              <w:fldChar w:fldCharType="separate"/>
            </w:r>
            <w:r w:rsidR="00B155DB">
              <w:rPr>
                <w:noProof/>
                <w:webHidden/>
              </w:rPr>
              <w:t>5</w:t>
            </w:r>
            <w:r w:rsidR="00B352ED">
              <w:rPr>
                <w:noProof/>
                <w:webHidden/>
              </w:rPr>
              <w:fldChar w:fldCharType="end"/>
            </w:r>
          </w:hyperlink>
        </w:p>
        <w:p w14:paraId="6B19D63C" w14:textId="6AC642A9" w:rsidR="00B155DB" w:rsidRDefault="00371E07">
          <w:pPr>
            <w:pStyle w:val="TJ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58" w:history="1">
            <w:r>
              <w:rPr>
                <w:rStyle w:val="Hiperhivatkozs"/>
                <w:rFonts w:ascii="Arial" w:eastAsia="Verdana" w:hAnsi="Arial"/>
                <w:noProof/>
              </w:rPr>
              <w:t>5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.5.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Gyom- és kullancsmentesítés, egyéb zöldfelületfenntartási munkák</w:t>
            </w:r>
            <w:r w:rsidR="00B155DB">
              <w:rPr>
                <w:noProof/>
                <w:webHidden/>
              </w:rPr>
              <w:tab/>
            </w:r>
            <w:r w:rsidR="00B352ED">
              <w:rPr>
                <w:noProof/>
                <w:webHidden/>
              </w:rPr>
              <w:fldChar w:fldCharType="begin"/>
            </w:r>
            <w:r w:rsidR="00B155DB">
              <w:rPr>
                <w:noProof/>
                <w:webHidden/>
              </w:rPr>
              <w:instrText xml:space="preserve"> PAGEREF _Toc83194158 \h </w:instrText>
            </w:r>
            <w:r w:rsidR="00B352ED">
              <w:rPr>
                <w:noProof/>
                <w:webHidden/>
              </w:rPr>
            </w:r>
            <w:r w:rsidR="00B352ED">
              <w:rPr>
                <w:noProof/>
                <w:webHidden/>
              </w:rPr>
              <w:fldChar w:fldCharType="separate"/>
            </w:r>
            <w:r w:rsidR="00B155DB">
              <w:rPr>
                <w:noProof/>
                <w:webHidden/>
              </w:rPr>
              <w:t>5</w:t>
            </w:r>
            <w:r w:rsidR="00B352ED">
              <w:rPr>
                <w:noProof/>
                <w:webHidden/>
              </w:rPr>
              <w:fldChar w:fldCharType="end"/>
            </w:r>
          </w:hyperlink>
        </w:p>
        <w:p w14:paraId="593C9F27" w14:textId="1772DE9D" w:rsidR="00B155DB" w:rsidRDefault="00371E07">
          <w:pPr>
            <w:pStyle w:val="TJ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59" w:history="1">
            <w:r>
              <w:rPr>
                <w:rStyle w:val="Hiperhivatkozs"/>
                <w:rFonts w:ascii="Arial" w:eastAsia="Verdana" w:hAnsi="Arial"/>
                <w:noProof/>
              </w:rPr>
              <w:t>5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.5.1.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Gyommentesítés</w:t>
            </w:r>
            <w:r w:rsidR="00B155DB">
              <w:rPr>
                <w:noProof/>
                <w:webHidden/>
              </w:rPr>
              <w:tab/>
            </w:r>
            <w:r w:rsidR="00B352ED">
              <w:rPr>
                <w:noProof/>
                <w:webHidden/>
              </w:rPr>
              <w:fldChar w:fldCharType="begin"/>
            </w:r>
            <w:r w:rsidR="00B155DB">
              <w:rPr>
                <w:noProof/>
                <w:webHidden/>
              </w:rPr>
              <w:instrText xml:space="preserve"> PAGEREF _Toc83194159 \h </w:instrText>
            </w:r>
            <w:r w:rsidR="00B352ED">
              <w:rPr>
                <w:noProof/>
                <w:webHidden/>
              </w:rPr>
            </w:r>
            <w:r w:rsidR="00B352ED">
              <w:rPr>
                <w:noProof/>
                <w:webHidden/>
              </w:rPr>
              <w:fldChar w:fldCharType="separate"/>
            </w:r>
            <w:r w:rsidR="00B155DB">
              <w:rPr>
                <w:noProof/>
                <w:webHidden/>
              </w:rPr>
              <w:t>5</w:t>
            </w:r>
            <w:r w:rsidR="00B352ED">
              <w:rPr>
                <w:noProof/>
                <w:webHidden/>
              </w:rPr>
              <w:fldChar w:fldCharType="end"/>
            </w:r>
          </w:hyperlink>
        </w:p>
        <w:p w14:paraId="05B26F9E" w14:textId="30CAF576" w:rsidR="00B155DB" w:rsidRDefault="00371E07">
          <w:pPr>
            <w:pStyle w:val="TJ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60" w:history="1">
            <w:r>
              <w:rPr>
                <w:rStyle w:val="Hiperhivatkozs"/>
                <w:rFonts w:ascii="Arial" w:eastAsia="Verdana" w:hAnsi="Arial"/>
                <w:noProof/>
              </w:rPr>
              <w:t>5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.5.2.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Kullancsmentesítés</w:t>
            </w:r>
            <w:r w:rsidR="00B155DB">
              <w:rPr>
                <w:noProof/>
                <w:webHidden/>
              </w:rPr>
              <w:tab/>
            </w:r>
            <w:r w:rsidR="00B352ED">
              <w:rPr>
                <w:noProof/>
                <w:webHidden/>
              </w:rPr>
              <w:fldChar w:fldCharType="begin"/>
            </w:r>
            <w:r w:rsidR="00B155DB">
              <w:rPr>
                <w:noProof/>
                <w:webHidden/>
              </w:rPr>
              <w:instrText xml:space="preserve"> PAGEREF _Toc83194160 \h </w:instrText>
            </w:r>
            <w:r w:rsidR="00B352ED">
              <w:rPr>
                <w:noProof/>
                <w:webHidden/>
              </w:rPr>
            </w:r>
            <w:r w:rsidR="00B352ED">
              <w:rPr>
                <w:noProof/>
                <w:webHidden/>
              </w:rPr>
              <w:fldChar w:fldCharType="separate"/>
            </w:r>
            <w:r w:rsidR="00B155DB">
              <w:rPr>
                <w:noProof/>
                <w:webHidden/>
              </w:rPr>
              <w:t>5</w:t>
            </w:r>
            <w:r w:rsidR="00B352ED">
              <w:rPr>
                <w:noProof/>
                <w:webHidden/>
              </w:rPr>
              <w:fldChar w:fldCharType="end"/>
            </w:r>
          </w:hyperlink>
        </w:p>
        <w:p w14:paraId="2970A8B6" w14:textId="6D99A2B6" w:rsidR="00B155DB" w:rsidRDefault="00371E07">
          <w:pPr>
            <w:pStyle w:val="TJ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61" w:history="1">
            <w:r>
              <w:rPr>
                <w:rStyle w:val="Hiperhivatkozs"/>
                <w:rFonts w:ascii="Arial" w:eastAsia="Verdana" w:hAnsi="Arial"/>
                <w:noProof/>
              </w:rPr>
              <w:t>5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.5.3.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Egyéb zöldterület fenntartási munkák</w:t>
            </w:r>
            <w:r w:rsidR="00B155DB">
              <w:rPr>
                <w:noProof/>
                <w:webHidden/>
              </w:rPr>
              <w:tab/>
            </w:r>
            <w:r w:rsidR="00B352ED">
              <w:rPr>
                <w:noProof/>
                <w:webHidden/>
              </w:rPr>
              <w:fldChar w:fldCharType="begin"/>
            </w:r>
            <w:r w:rsidR="00B155DB">
              <w:rPr>
                <w:noProof/>
                <w:webHidden/>
              </w:rPr>
              <w:instrText xml:space="preserve"> PAGEREF _Toc83194161 \h </w:instrText>
            </w:r>
            <w:r w:rsidR="00B352ED">
              <w:rPr>
                <w:noProof/>
                <w:webHidden/>
              </w:rPr>
            </w:r>
            <w:r w:rsidR="00B352ED">
              <w:rPr>
                <w:noProof/>
                <w:webHidden/>
              </w:rPr>
              <w:fldChar w:fldCharType="separate"/>
            </w:r>
            <w:r w:rsidR="00B155DB">
              <w:rPr>
                <w:noProof/>
                <w:webHidden/>
              </w:rPr>
              <w:t>5</w:t>
            </w:r>
            <w:r w:rsidR="00B352ED">
              <w:rPr>
                <w:noProof/>
                <w:webHidden/>
              </w:rPr>
              <w:fldChar w:fldCharType="end"/>
            </w:r>
          </w:hyperlink>
        </w:p>
        <w:p w14:paraId="62051D51" w14:textId="7EB736E1" w:rsidR="00B155DB" w:rsidRDefault="00371E07">
          <w:pPr>
            <w:pStyle w:val="TJ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62" w:history="1">
            <w:r>
              <w:rPr>
                <w:rStyle w:val="Hiperhivatkozs"/>
                <w:rFonts w:ascii="Arial" w:eastAsia="Verdana" w:hAnsi="Arial"/>
                <w:b/>
                <w:noProof/>
              </w:rPr>
              <w:t>6</w:t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TERMÉSZETVÉDELEM</w:t>
            </w:r>
            <w:r w:rsidR="00B155D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5</w:t>
            </w:r>
          </w:hyperlink>
        </w:p>
        <w:p w14:paraId="79428609" w14:textId="5A4CFDD8" w:rsidR="00B155DB" w:rsidRDefault="00371E07">
          <w:pPr>
            <w:pStyle w:val="TJ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63" w:history="1">
            <w:r>
              <w:rPr>
                <w:rStyle w:val="Hiperhivatkozs"/>
                <w:rFonts w:ascii="Arial" w:eastAsia="Verdana" w:hAnsi="Arial"/>
                <w:b/>
                <w:noProof/>
              </w:rPr>
              <w:t>7</w:t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TELEPÜLÉSI INFRASTRUKTÚRA</w:t>
            </w:r>
            <w:r w:rsidR="00B155D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5</w:t>
            </w:r>
          </w:hyperlink>
        </w:p>
        <w:p w14:paraId="081D10C4" w14:textId="10CFCF08" w:rsidR="00B155DB" w:rsidRDefault="00371E07">
          <w:pPr>
            <w:pStyle w:val="TJ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64" w:history="1">
            <w:r>
              <w:rPr>
                <w:rStyle w:val="Hiperhivatkozs"/>
                <w:rFonts w:ascii="Arial" w:eastAsia="Verdana" w:hAnsi="Arial"/>
                <w:noProof/>
              </w:rPr>
              <w:t>7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.1.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Úthálózat</w:t>
            </w:r>
            <w:r w:rsidR="00B155D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5</w:t>
            </w:r>
          </w:hyperlink>
        </w:p>
        <w:p w14:paraId="5E18EEAA" w14:textId="3D1CA068" w:rsidR="00B155DB" w:rsidRDefault="00371E07">
          <w:pPr>
            <w:pStyle w:val="TJ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65" w:history="1">
            <w:r>
              <w:rPr>
                <w:rStyle w:val="Hiperhivatkozs"/>
                <w:rFonts w:ascii="Arial" w:eastAsia="Verdana" w:hAnsi="Arial"/>
                <w:noProof/>
              </w:rPr>
              <w:t>7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.2.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Csatornahálózat</w:t>
            </w:r>
            <w:r w:rsidR="00B155D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5</w:t>
            </w:r>
          </w:hyperlink>
        </w:p>
        <w:p w14:paraId="7D88EA30" w14:textId="66B342D5" w:rsidR="00B155DB" w:rsidRDefault="00371E07">
          <w:pPr>
            <w:pStyle w:val="TJ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66" w:history="1">
            <w:r>
              <w:rPr>
                <w:rStyle w:val="Hiperhivatkozs"/>
                <w:rFonts w:ascii="Arial" w:eastAsia="Verdana" w:hAnsi="Arial"/>
                <w:b/>
                <w:noProof/>
              </w:rPr>
              <w:t>8</w:t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Összefoglalás</w:t>
            </w:r>
            <w:r w:rsidR="00B155DB">
              <w:rPr>
                <w:noProof/>
                <w:webHidden/>
              </w:rPr>
              <w:tab/>
            </w:r>
            <w:r w:rsidR="00B352ED">
              <w:rPr>
                <w:noProof/>
                <w:webHidden/>
              </w:rPr>
              <w:fldChar w:fldCharType="begin"/>
            </w:r>
            <w:r w:rsidR="00B155DB">
              <w:rPr>
                <w:noProof/>
                <w:webHidden/>
              </w:rPr>
              <w:instrText xml:space="preserve"> PAGEREF _Toc83194166 \h </w:instrText>
            </w:r>
            <w:r w:rsidR="00B352ED">
              <w:rPr>
                <w:noProof/>
                <w:webHidden/>
              </w:rPr>
            </w:r>
            <w:r w:rsidR="00B352ED">
              <w:rPr>
                <w:noProof/>
                <w:webHidden/>
              </w:rPr>
              <w:fldChar w:fldCharType="separate"/>
            </w:r>
            <w:r w:rsidR="00B155DB">
              <w:rPr>
                <w:noProof/>
                <w:webHidden/>
              </w:rPr>
              <w:t>6</w:t>
            </w:r>
            <w:r w:rsidR="00B352ED">
              <w:rPr>
                <w:noProof/>
                <w:webHidden/>
              </w:rPr>
              <w:fldChar w:fldCharType="end"/>
            </w:r>
          </w:hyperlink>
        </w:p>
        <w:p w14:paraId="2ADDB985" w14:textId="77777777" w:rsidR="00E05017" w:rsidRDefault="00B352ED">
          <w:r>
            <w:rPr>
              <w:b/>
              <w:bCs/>
            </w:rPr>
            <w:fldChar w:fldCharType="end"/>
          </w:r>
        </w:p>
      </w:sdtContent>
    </w:sdt>
    <w:p w14:paraId="1722DBAA" w14:textId="77777777" w:rsidR="000C55B9" w:rsidRDefault="000C55B9">
      <w:pPr>
        <w:spacing w:after="160" w:line="259" w:lineRule="auto"/>
        <w:rPr>
          <w:rFonts w:ascii="Arial" w:eastAsia="Verdana" w:hAnsi="Arial"/>
          <w:b/>
          <w:color w:val="2F5496" w:themeColor="accent1" w:themeShade="BF"/>
          <w:sz w:val="24"/>
          <w:szCs w:val="24"/>
        </w:rPr>
      </w:pPr>
      <w:r>
        <w:rPr>
          <w:rFonts w:ascii="Arial" w:eastAsia="Verdana" w:hAnsi="Arial"/>
          <w:b/>
          <w:sz w:val="24"/>
          <w:szCs w:val="24"/>
        </w:rPr>
        <w:br w:type="page"/>
      </w:r>
    </w:p>
    <w:p w14:paraId="2F51D303" w14:textId="77777777" w:rsidR="00333FDE" w:rsidRPr="00844294" w:rsidRDefault="00333FDE" w:rsidP="003942DB">
      <w:pPr>
        <w:pStyle w:val="Cmsor1"/>
        <w:numPr>
          <w:ilvl w:val="0"/>
          <w:numId w:val="0"/>
        </w:numPr>
        <w:spacing w:before="0" w:line="360" w:lineRule="auto"/>
        <w:ind w:left="431" w:hanging="431"/>
        <w:rPr>
          <w:rFonts w:ascii="Arial" w:eastAsia="Verdana" w:hAnsi="Arial" w:cs="Arial"/>
          <w:b/>
          <w:sz w:val="24"/>
          <w:szCs w:val="24"/>
        </w:rPr>
      </w:pPr>
      <w:bookmarkStart w:id="0" w:name="_Toc83194126"/>
      <w:r w:rsidRPr="00844294">
        <w:rPr>
          <w:rFonts w:ascii="Arial" w:eastAsia="Verdana" w:hAnsi="Arial" w:cs="Arial"/>
          <w:b/>
          <w:sz w:val="24"/>
          <w:szCs w:val="24"/>
        </w:rPr>
        <w:lastRenderedPageBreak/>
        <w:t>Bevezetés</w:t>
      </w:r>
      <w:bookmarkEnd w:id="0"/>
    </w:p>
    <w:p w14:paraId="7118F427" w14:textId="77777777" w:rsidR="00333FDE" w:rsidRPr="00113FAE" w:rsidRDefault="00333FDE" w:rsidP="003942DB">
      <w:pPr>
        <w:spacing w:line="360" w:lineRule="auto"/>
        <w:ind w:left="2"/>
        <w:rPr>
          <w:rFonts w:ascii="Arial" w:eastAsia="Georgia" w:hAnsi="Arial"/>
          <w:sz w:val="22"/>
          <w:szCs w:val="22"/>
        </w:rPr>
      </w:pPr>
      <w:r w:rsidRPr="00113FAE">
        <w:rPr>
          <w:rFonts w:ascii="Arial" w:eastAsia="Georgia" w:hAnsi="Arial"/>
          <w:sz w:val="22"/>
          <w:szCs w:val="22"/>
        </w:rPr>
        <w:t>A környezet védelmének általános szabályairól szóló 1995. évi LIII. törvény (továbbiakban:</w:t>
      </w:r>
    </w:p>
    <w:p w14:paraId="655B62BE" w14:textId="2839205D" w:rsidR="00333FDE" w:rsidRDefault="00333FDE" w:rsidP="003942DB">
      <w:pPr>
        <w:spacing w:line="360" w:lineRule="auto"/>
        <w:jc w:val="both"/>
        <w:rPr>
          <w:rFonts w:ascii="Arial" w:eastAsia="Georgia" w:hAnsi="Arial"/>
          <w:sz w:val="22"/>
          <w:szCs w:val="22"/>
        </w:rPr>
      </w:pPr>
      <w:r w:rsidRPr="00113FAE">
        <w:rPr>
          <w:rFonts w:ascii="Arial" w:eastAsia="Georgia" w:hAnsi="Arial"/>
          <w:sz w:val="22"/>
          <w:szCs w:val="22"/>
        </w:rPr>
        <w:t>Kvtv.) rendelkezik az önkormányzatoknak a környezet védelmét szolgáló feladatairól. A Kvtv. 12. (3) pontja szerint az önkormányzatok kötelesek a környezet állapotát és annak az emberi egészségre gyakorolt hatását figyelemmel kísérni, igény esetén a rendelkezésére álló környezeti információt hozzáférhetővé tenni, rendelkezésre bocsátani, továbbá a környezeti információk külön jogszabályban meghatározott körét, illetve a birtokában levő vagy a számára tárolt információk jegyzékét elektronikusan vagy más módon közzétenni. A</w:t>
      </w:r>
      <w:r>
        <w:rPr>
          <w:rFonts w:ascii="Arial" w:eastAsia="Georgia" w:hAnsi="Arial"/>
          <w:sz w:val="22"/>
          <w:szCs w:val="22"/>
        </w:rPr>
        <w:t xml:space="preserve"> 46. § (1) pont e) bekezdése ki</w:t>
      </w:r>
      <w:r w:rsidRPr="00113FAE">
        <w:rPr>
          <w:rFonts w:ascii="Arial" w:eastAsia="Georgia" w:hAnsi="Arial"/>
          <w:sz w:val="22"/>
          <w:szCs w:val="22"/>
        </w:rPr>
        <w:t>mondja, hogy a települési önkormányzat (</w:t>
      </w:r>
      <w:r w:rsidR="0007757F">
        <w:rPr>
          <w:rFonts w:ascii="Arial" w:eastAsia="Georgia" w:hAnsi="Arial"/>
          <w:sz w:val="22"/>
          <w:szCs w:val="22"/>
        </w:rPr>
        <w:t>Bekecs</w:t>
      </w:r>
      <w:r w:rsidRPr="00113FAE">
        <w:rPr>
          <w:rFonts w:ascii="Arial" w:eastAsia="Georgia" w:hAnsi="Arial"/>
          <w:sz w:val="22"/>
          <w:szCs w:val="22"/>
        </w:rPr>
        <w:t xml:space="preserve"> </w:t>
      </w:r>
      <w:r w:rsidR="0007757F">
        <w:rPr>
          <w:rFonts w:ascii="Arial" w:eastAsia="Georgia" w:hAnsi="Arial"/>
          <w:sz w:val="22"/>
          <w:szCs w:val="22"/>
        </w:rPr>
        <w:t xml:space="preserve">Község </w:t>
      </w:r>
      <w:r w:rsidRPr="00113FAE">
        <w:rPr>
          <w:rFonts w:ascii="Arial" w:eastAsia="Georgia" w:hAnsi="Arial"/>
          <w:sz w:val="22"/>
          <w:szCs w:val="22"/>
        </w:rPr>
        <w:t>Önkormányzat</w:t>
      </w:r>
      <w:r w:rsidR="007437A5">
        <w:rPr>
          <w:rFonts w:ascii="Arial" w:eastAsia="Georgia" w:hAnsi="Arial"/>
          <w:sz w:val="22"/>
          <w:szCs w:val="22"/>
        </w:rPr>
        <w:t>a</w:t>
      </w:r>
      <w:r w:rsidRPr="00113FAE">
        <w:rPr>
          <w:rFonts w:ascii="Arial" w:eastAsia="Georgia" w:hAnsi="Arial"/>
          <w:sz w:val="22"/>
          <w:szCs w:val="22"/>
        </w:rPr>
        <w:t xml:space="preserve"> is) a környezet védelme érdekében elemzi, értékeli a környezet állapotát illetékességi területén, és arról szükség szerint, de legalább évente egyszer tájékoztatja a lakosságot. A Kvtv. a környezeti állapotértékelés pontos tartalmát nem szabályozza.</w:t>
      </w:r>
    </w:p>
    <w:p w14:paraId="7DE8067C" w14:textId="77777777" w:rsidR="00E05017" w:rsidRDefault="0007757F" w:rsidP="003942DB">
      <w:pPr>
        <w:pStyle w:val="Cmsor1"/>
        <w:numPr>
          <w:ilvl w:val="0"/>
          <w:numId w:val="0"/>
        </w:numPr>
        <w:spacing w:before="0" w:line="360" w:lineRule="auto"/>
        <w:ind w:left="431" w:hanging="431"/>
        <w:rPr>
          <w:rFonts w:ascii="Arial" w:eastAsia="Verdana" w:hAnsi="Arial" w:cs="Arial"/>
          <w:b/>
          <w:sz w:val="24"/>
          <w:szCs w:val="24"/>
        </w:rPr>
      </w:pPr>
      <w:bookmarkStart w:id="1" w:name="_Toc83194127"/>
      <w:r>
        <w:rPr>
          <w:rFonts w:ascii="Arial" w:eastAsia="Verdana" w:hAnsi="Arial" w:cs="Arial"/>
          <w:b/>
          <w:sz w:val="24"/>
          <w:szCs w:val="24"/>
        </w:rPr>
        <w:t>Bekecs település</w:t>
      </w:r>
      <w:r w:rsidR="00E05017" w:rsidRPr="00E05017">
        <w:rPr>
          <w:rFonts w:ascii="Arial" w:eastAsia="Verdana" w:hAnsi="Arial" w:cs="Arial"/>
          <w:b/>
          <w:sz w:val="24"/>
          <w:szCs w:val="24"/>
        </w:rPr>
        <w:t xml:space="preserve"> </w:t>
      </w:r>
      <w:r w:rsidR="00E05017">
        <w:rPr>
          <w:rFonts w:ascii="Arial" w:eastAsia="Verdana" w:hAnsi="Arial" w:cs="Arial"/>
          <w:b/>
          <w:sz w:val="24"/>
          <w:szCs w:val="24"/>
        </w:rPr>
        <w:t>környezetének bemutatása</w:t>
      </w:r>
      <w:bookmarkEnd w:id="1"/>
      <w:r w:rsidR="00E05017" w:rsidRPr="00E05017">
        <w:rPr>
          <w:rFonts w:ascii="Arial" w:eastAsia="Verdana" w:hAnsi="Arial" w:cs="Arial"/>
          <w:b/>
          <w:sz w:val="24"/>
          <w:szCs w:val="24"/>
        </w:rPr>
        <w:t xml:space="preserve"> </w:t>
      </w:r>
    </w:p>
    <w:p w14:paraId="42A686BB" w14:textId="098B7F64" w:rsidR="0015714F" w:rsidRDefault="0007757F" w:rsidP="003942DB">
      <w:pPr>
        <w:spacing w:line="360" w:lineRule="auto"/>
        <w:jc w:val="both"/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  <w:bookmarkStart w:id="2" w:name="_Toc83194128"/>
      <w:r w:rsidRPr="0007757F">
        <w:rPr>
          <w:rFonts w:ascii="Arial" w:hAnsi="Arial"/>
          <w:bCs/>
          <w:color w:val="000000" w:themeColor="text1"/>
          <w:sz w:val="22"/>
          <w:szCs w:val="22"/>
          <w:shd w:val="clear" w:color="auto" w:fill="FFFFFF"/>
        </w:rPr>
        <w:t>Bekecs</w:t>
      </w:r>
      <w:r w:rsidRPr="0007757F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 </w:t>
      </w:r>
      <w:hyperlink r:id="rId8" w:tooltip="Község" w:history="1">
        <w:r w:rsidRPr="0007757F">
          <w:rPr>
            <w:rStyle w:val="Hiperhivatkozs"/>
            <w:rFonts w:ascii="Arial" w:hAnsi="Arial"/>
            <w:color w:val="000000" w:themeColor="text1"/>
            <w:sz w:val="22"/>
            <w:szCs w:val="22"/>
            <w:u w:val="none"/>
            <w:shd w:val="clear" w:color="auto" w:fill="FFFFFF"/>
          </w:rPr>
          <w:t>község</w:t>
        </w:r>
      </w:hyperlink>
      <w:r w:rsidRPr="0007757F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 </w:t>
      </w:r>
      <w:hyperlink r:id="rId9" w:tooltip="Borsod-Abaúj-Zemplén megye" w:history="1">
        <w:r w:rsidRPr="0007757F">
          <w:rPr>
            <w:rStyle w:val="Hiperhivatkozs"/>
            <w:rFonts w:ascii="Arial" w:hAnsi="Arial"/>
            <w:color w:val="000000" w:themeColor="text1"/>
            <w:sz w:val="22"/>
            <w:szCs w:val="22"/>
            <w:u w:val="none"/>
            <w:shd w:val="clear" w:color="auto" w:fill="FFFFFF"/>
          </w:rPr>
          <w:t xml:space="preserve">Borsod-Abaúj-Zemplén </w:t>
        </w:r>
        <w:r w:rsidR="0015714F">
          <w:rPr>
            <w:rStyle w:val="Hiperhivatkozs"/>
            <w:rFonts w:ascii="Arial" w:hAnsi="Arial"/>
            <w:color w:val="000000" w:themeColor="text1"/>
            <w:sz w:val="22"/>
            <w:szCs w:val="22"/>
            <w:u w:val="none"/>
            <w:shd w:val="clear" w:color="auto" w:fill="FFFFFF"/>
          </w:rPr>
          <w:t>vár</w:t>
        </w:r>
        <w:r w:rsidRPr="0007757F">
          <w:rPr>
            <w:rStyle w:val="Hiperhivatkozs"/>
            <w:rFonts w:ascii="Arial" w:hAnsi="Arial"/>
            <w:color w:val="000000" w:themeColor="text1"/>
            <w:sz w:val="22"/>
            <w:szCs w:val="22"/>
            <w:u w:val="none"/>
            <w:shd w:val="clear" w:color="auto" w:fill="FFFFFF"/>
          </w:rPr>
          <w:t>megyében</w:t>
        </w:r>
      </w:hyperlink>
      <w:r w:rsidRPr="0007757F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, a </w:t>
      </w:r>
      <w:hyperlink r:id="rId10" w:tooltip="Szerencsi járás" w:history="1">
        <w:r w:rsidRPr="0007757F">
          <w:rPr>
            <w:rStyle w:val="Hiperhivatkozs"/>
            <w:rFonts w:ascii="Arial" w:hAnsi="Arial"/>
            <w:color w:val="000000" w:themeColor="text1"/>
            <w:sz w:val="22"/>
            <w:szCs w:val="22"/>
            <w:u w:val="none"/>
            <w:shd w:val="clear" w:color="auto" w:fill="FFFFFF"/>
          </w:rPr>
          <w:t>Szerencsi járásban</w:t>
        </w:r>
      </w:hyperlink>
      <w:r w:rsidRPr="0007757F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, </w:t>
      </w:r>
      <w:hyperlink r:id="rId11" w:tooltip="Miskolc" w:history="1">
        <w:r w:rsidRPr="0007757F">
          <w:rPr>
            <w:rStyle w:val="Hiperhivatkozs"/>
            <w:rFonts w:ascii="Arial" w:hAnsi="Arial"/>
            <w:color w:val="000000" w:themeColor="text1"/>
            <w:sz w:val="22"/>
            <w:szCs w:val="22"/>
            <w:u w:val="none"/>
            <w:shd w:val="clear" w:color="auto" w:fill="FFFFFF"/>
          </w:rPr>
          <w:t>Miskolctól</w:t>
        </w:r>
      </w:hyperlink>
      <w:r w:rsidRPr="0007757F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 </w:t>
      </w:r>
    </w:p>
    <w:p w14:paraId="46C12600" w14:textId="0A1E2CBA" w:rsidR="0007757F" w:rsidRDefault="0007757F" w:rsidP="003942DB">
      <w:pPr>
        <w:spacing w:line="360" w:lineRule="auto"/>
        <w:jc w:val="both"/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  <w:r w:rsidRPr="0007757F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32 kilométerre</w:t>
      </w:r>
      <w:r w:rsidR="0015714F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12" w:tooltip="Kelet" w:history="1">
        <w:r w:rsidRPr="0007757F">
          <w:rPr>
            <w:rStyle w:val="Hiperhivatkozs"/>
            <w:rFonts w:ascii="Arial" w:hAnsi="Arial"/>
            <w:color w:val="000000" w:themeColor="text1"/>
            <w:sz w:val="22"/>
            <w:szCs w:val="22"/>
            <w:u w:val="none"/>
            <w:shd w:val="clear" w:color="auto" w:fill="FFFFFF"/>
          </w:rPr>
          <w:t>keletre</w:t>
        </w:r>
      </w:hyperlink>
      <w:r w:rsidRPr="0007757F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, a </w:t>
      </w:r>
      <w:hyperlink r:id="rId13" w:tooltip="Tokaji borvidék" w:history="1">
        <w:r w:rsidRPr="0007757F">
          <w:rPr>
            <w:rStyle w:val="Hiperhivatkozs"/>
            <w:rFonts w:ascii="Arial" w:hAnsi="Arial"/>
            <w:color w:val="000000" w:themeColor="text1"/>
            <w:sz w:val="22"/>
            <w:szCs w:val="22"/>
            <w:u w:val="none"/>
            <w:shd w:val="clear" w:color="auto" w:fill="FFFFFF"/>
          </w:rPr>
          <w:t>Tokaji borvidéken</w:t>
        </w:r>
      </w:hyperlink>
      <w:r w:rsidRPr="0007757F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, </w:t>
      </w:r>
      <w:hyperlink r:id="rId14" w:tooltip="Szerencs" w:history="1">
        <w:r w:rsidRPr="0007757F">
          <w:rPr>
            <w:rStyle w:val="Hiperhivatkozs"/>
            <w:rFonts w:ascii="Arial" w:hAnsi="Arial"/>
            <w:color w:val="000000" w:themeColor="text1"/>
            <w:sz w:val="22"/>
            <w:szCs w:val="22"/>
            <w:u w:val="none"/>
            <w:shd w:val="clear" w:color="auto" w:fill="FFFFFF"/>
          </w:rPr>
          <w:t>Szerencs</w:t>
        </w:r>
      </w:hyperlink>
      <w:r w:rsidRPr="0007757F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 várossal gyakorlatilag egybeépülve</w:t>
      </w:r>
      <w:r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 található</w:t>
      </w:r>
      <w:r w:rsidRPr="0007757F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.</w:t>
      </w:r>
    </w:p>
    <w:p w14:paraId="7ADBA942" w14:textId="51C7B8BA" w:rsidR="0007757F" w:rsidRPr="0007757F" w:rsidRDefault="0007757F" w:rsidP="003942DB">
      <w:pPr>
        <w:spacing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07757F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Bekecs a </w:t>
      </w:r>
      <w:hyperlink r:id="rId15" w:tooltip="Zempléni-hegység" w:history="1">
        <w:r w:rsidRPr="0007757F">
          <w:rPr>
            <w:rStyle w:val="Hiperhivatkozs"/>
            <w:rFonts w:ascii="Arial" w:hAnsi="Arial"/>
            <w:color w:val="000000" w:themeColor="text1"/>
            <w:sz w:val="22"/>
            <w:szCs w:val="22"/>
            <w:u w:val="none"/>
            <w:shd w:val="clear" w:color="auto" w:fill="FFFFFF"/>
          </w:rPr>
          <w:t>Zempléni-hegység</w:t>
        </w:r>
      </w:hyperlink>
      <w:r w:rsidRPr="0007757F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 és az </w:t>
      </w:r>
      <w:hyperlink r:id="rId16" w:tooltip="Alföld" w:history="1">
        <w:r w:rsidRPr="0007757F">
          <w:rPr>
            <w:rStyle w:val="Hiperhivatkozs"/>
            <w:rFonts w:ascii="Arial" w:hAnsi="Arial"/>
            <w:color w:val="000000" w:themeColor="text1"/>
            <w:sz w:val="22"/>
            <w:szCs w:val="22"/>
            <w:u w:val="none"/>
            <w:shd w:val="clear" w:color="auto" w:fill="FFFFFF"/>
          </w:rPr>
          <w:t>Alföld</w:t>
        </w:r>
      </w:hyperlink>
      <w:r w:rsidRPr="0007757F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 találkozásánál fekszik. A falu legdélibb része sík vidéken terül el. Az északi része a </w:t>
      </w:r>
      <w:hyperlink r:id="rId17" w:tooltip="Zempléni-hegység" w:history="1">
        <w:r w:rsidRPr="0007757F">
          <w:rPr>
            <w:rStyle w:val="Hiperhivatkozs"/>
            <w:rFonts w:ascii="Arial" w:hAnsi="Arial"/>
            <w:color w:val="000000" w:themeColor="text1"/>
            <w:sz w:val="22"/>
            <w:szCs w:val="22"/>
            <w:u w:val="none"/>
            <w:shd w:val="clear" w:color="auto" w:fill="FFFFFF"/>
          </w:rPr>
          <w:t>Zempléni-hegység</w:t>
        </w:r>
      </w:hyperlink>
      <w:r w:rsidRPr="0007757F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 egyik legnyugatibb hegyére a </w:t>
      </w:r>
      <w:hyperlink r:id="rId18" w:tooltip="Nagy-hegy" w:history="1">
        <w:r w:rsidRPr="0007757F">
          <w:rPr>
            <w:rStyle w:val="Hiperhivatkozs"/>
            <w:rFonts w:ascii="Arial" w:hAnsi="Arial"/>
            <w:color w:val="000000" w:themeColor="text1"/>
            <w:sz w:val="22"/>
            <w:szCs w:val="22"/>
            <w:u w:val="none"/>
            <w:shd w:val="clear" w:color="auto" w:fill="FFFFFF"/>
          </w:rPr>
          <w:t>Nagy-hegyre</w:t>
        </w:r>
      </w:hyperlink>
      <w:r w:rsidRPr="0007757F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 épült.</w:t>
      </w:r>
      <w:r w:rsidRPr="0007757F">
        <w:rPr>
          <w:rFonts w:ascii="Arial" w:hAnsi="Arial"/>
          <w:color w:val="000000" w:themeColor="text1"/>
          <w:sz w:val="22"/>
          <w:szCs w:val="22"/>
        </w:rPr>
        <w:t xml:space="preserve"> Bekecs település közigazgatási </w:t>
      </w:r>
      <w:r w:rsidR="00243BFA" w:rsidRPr="0007757F">
        <w:rPr>
          <w:rFonts w:ascii="Arial" w:hAnsi="Arial"/>
          <w:color w:val="000000" w:themeColor="text1"/>
          <w:sz w:val="22"/>
          <w:szCs w:val="22"/>
        </w:rPr>
        <w:t>területe 2571</w:t>
      </w:r>
      <w:r w:rsidRPr="0007757F">
        <w:rPr>
          <w:rFonts w:ascii="Arial" w:hAnsi="Arial"/>
          <w:color w:val="000000" w:themeColor="text1"/>
          <w:sz w:val="22"/>
          <w:szCs w:val="22"/>
        </w:rPr>
        <w:t xml:space="preserve"> ha 6089 m</w:t>
      </w:r>
      <w:r w:rsidRPr="0007757F">
        <w:rPr>
          <w:rFonts w:ascii="Arial" w:hAnsi="Arial"/>
          <w:color w:val="000000" w:themeColor="text1"/>
          <w:sz w:val="22"/>
          <w:szCs w:val="22"/>
          <w:vertAlign w:val="superscript"/>
        </w:rPr>
        <w:t>2</w:t>
      </w:r>
      <w:r w:rsidRPr="0007757F">
        <w:rPr>
          <w:rFonts w:ascii="Arial" w:hAnsi="Arial"/>
          <w:color w:val="000000" w:themeColor="text1"/>
          <w:sz w:val="22"/>
          <w:szCs w:val="22"/>
        </w:rPr>
        <w:t xml:space="preserve">. </w:t>
      </w:r>
    </w:p>
    <w:p w14:paraId="57F95252" w14:textId="77777777" w:rsidR="00D872BA" w:rsidRDefault="0007757F" w:rsidP="003942DB">
      <w:pPr>
        <w:spacing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07757F">
        <w:rPr>
          <w:rFonts w:ascii="Arial" w:hAnsi="Arial"/>
          <w:color w:val="000000" w:themeColor="text1"/>
          <w:sz w:val="22"/>
          <w:szCs w:val="22"/>
        </w:rPr>
        <w:t xml:space="preserve">Ebből belterület 183 hektár  2781 nm,  </w:t>
      </w:r>
    </w:p>
    <w:p w14:paraId="12D7EBAF" w14:textId="777D9E5D" w:rsidR="00D872BA" w:rsidRDefault="00D872BA" w:rsidP="003942DB">
      <w:pPr>
        <w:spacing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          </w:t>
      </w:r>
      <w:r w:rsidR="0007757F" w:rsidRPr="0007757F">
        <w:rPr>
          <w:rFonts w:ascii="Arial" w:hAnsi="Arial"/>
          <w:color w:val="000000" w:themeColor="text1"/>
          <w:sz w:val="22"/>
          <w:szCs w:val="22"/>
        </w:rPr>
        <w:t xml:space="preserve">külterület 2353 </w:t>
      </w:r>
      <w:r w:rsidR="00243BFA" w:rsidRPr="0007757F">
        <w:rPr>
          <w:rFonts w:ascii="Arial" w:hAnsi="Arial"/>
          <w:color w:val="000000" w:themeColor="text1"/>
          <w:sz w:val="22"/>
          <w:szCs w:val="22"/>
        </w:rPr>
        <w:t>hektár 9293</w:t>
      </w:r>
      <w:r w:rsidR="0007757F" w:rsidRPr="0007757F">
        <w:rPr>
          <w:rFonts w:ascii="Arial" w:hAnsi="Arial"/>
          <w:color w:val="000000" w:themeColor="text1"/>
          <w:sz w:val="22"/>
          <w:szCs w:val="22"/>
        </w:rPr>
        <w:t xml:space="preserve"> nm, </w:t>
      </w:r>
    </w:p>
    <w:p w14:paraId="00794E87" w14:textId="610DC713" w:rsidR="0007757F" w:rsidRPr="0007757F" w:rsidRDefault="00D872BA" w:rsidP="003942DB">
      <w:pPr>
        <w:spacing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          </w:t>
      </w:r>
      <w:r w:rsidR="0007757F" w:rsidRPr="0007757F">
        <w:rPr>
          <w:rFonts w:ascii="Arial" w:hAnsi="Arial"/>
          <w:color w:val="000000" w:themeColor="text1"/>
          <w:sz w:val="22"/>
          <w:szCs w:val="22"/>
        </w:rPr>
        <w:t xml:space="preserve">zártkert 34 </w:t>
      </w:r>
      <w:r w:rsidR="00243BFA" w:rsidRPr="0007757F">
        <w:rPr>
          <w:rFonts w:ascii="Arial" w:hAnsi="Arial"/>
          <w:color w:val="000000" w:themeColor="text1"/>
          <w:sz w:val="22"/>
          <w:szCs w:val="22"/>
        </w:rPr>
        <w:t>hektár 4015</w:t>
      </w:r>
      <w:r w:rsidR="0007757F" w:rsidRPr="0007757F">
        <w:rPr>
          <w:rFonts w:ascii="Arial" w:hAnsi="Arial"/>
          <w:color w:val="000000" w:themeColor="text1"/>
          <w:sz w:val="22"/>
          <w:szCs w:val="22"/>
        </w:rPr>
        <w:t xml:space="preserve"> nm.</w:t>
      </w:r>
    </w:p>
    <w:p w14:paraId="48C63C20" w14:textId="69BFE771" w:rsidR="00E05017" w:rsidRPr="00E05017" w:rsidRDefault="00D872BA" w:rsidP="003942DB">
      <w:pPr>
        <w:pStyle w:val="Cmsor1"/>
        <w:numPr>
          <w:ilvl w:val="0"/>
          <w:numId w:val="0"/>
        </w:numPr>
        <w:spacing w:before="0" w:line="360" w:lineRule="auto"/>
        <w:ind w:left="431" w:hanging="431"/>
        <w:rPr>
          <w:rFonts w:ascii="Arial" w:eastAsia="Verdana" w:hAnsi="Arial" w:cs="Arial"/>
          <w:b/>
          <w:sz w:val="24"/>
          <w:szCs w:val="24"/>
        </w:rPr>
      </w:pPr>
      <w:r>
        <w:rPr>
          <w:rFonts w:ascii="Arial" w:eastAsia="Verdana" w:hAnsi="Arial" w:cs="Arial"/>
          <w:b/>
          <w:sz w:val="24"/>
          <w:szCs w:val="24"/>
        </w:rPr>
        <w:t>Bekecs település</w:t>
      </w:r>
      <w:r w:rsidR="00E05017" w:rsidRPr="00E05017">
        <w:rPr>
          <w:rFonts w:ascii="Arial" w:eastAsia="Verdana" w:hAnsi="Arial" w:cs="Arial"/>
          <w:b/>
          <w:sz w:val="24"/>
          <w:szCs w:val="24"/>
        </w:rPr>
        <w:t xml:space="preserve"> </w:t>
      </w:r>
      <w:r w:rsidR="00E05017">
        <w:rPr>
          <w:rFonts w:ascii="Arial" w:eastAsia="Verdana" w:hAnsi="Arial" w:cs="Arial"/>
          <w:b/>
          <w:sz w:val="24"/>
          <w:szCs w:val="24"/>
        </w:rPr>
        <w:t xml:space="preserve">környezetállapot vizsgálatai </w:t>
      </w:r>
      <w:r w:rsidR="000C55B9">
        <w:rPr>
          <w:rFonts w:ascii="Arial" w:eastAsia="Verdana" w:hAnsi="Arial" w:cs="Arial"/>
          <w:b/>
          <w:sz w:val="24"/>
          <w:szCs w:val="24"/>
        </w:rPr>
        <w:t>és ere</w:t>
      </w:r>
      <w:r w:rsidR="00A82F2B">
        <w:rPr>
          <w:rFonts w:ascii="Arial" w:eastAsia="Verdana" w:hAnsi="Arial" w:cs="Arial"/>
          <w:b/>
          <w:sz w:val="24"/>
          <w:szCs w:val="24"/>
        </w:rPr>
        <w:t>d</w:t>
      </w:r>
      <w:r w:rsidR="000C55B9">
        <w:rPr>
          <w:rFonts w:ascii="Arial" w:eastAsia="Verdana" w:hAnsi="Arial" w:cs="Arial"/>
          <w:b/>
          <w:sz w:val="24"/>
          <w:szCs w:val="24"/>
        </w:rPr>
        <w:t>ményei</w:t>
      </w:r>
      <w:bookmarkEnd w:id="2"/>
      <w:r w:rsidR="00E05017" w:rsidRPr="00E05017">
        <w:rPr>
          <w:rFonts w:ascii="Arial" w:eastAsia="Verdana" w:hAnsi="Arial" w:cs="Arial"/>
          <w:b/>
          <w:sz w:val="24"/>
          <w:szCs w:val="24"/>
        </w:rPr>
        <w:t xml:space="preserve"> </w:t>
      </w:r>
    </w:p>
    <w:p w14:paraId="53834202" w14:textId="77777777" w:rsidR="003C791D" w:rsidRPr="00844294" w:rsidRDefault="003156C4" w:rsidP="003942DB">
      <w:pPr>
        <w:pStyle w:val="Cmsor1"/>
        <w:numPr>
          <w:ilvl w:val="0"/>
          <w:numId w:val="2"/>
        </w:numPr>
        <w:spacing w:before="0" w:line="360" w:lineRule="auto"/>
        <w:ind w:left="357" w:hanging="357"/>
        <w:rPr>
          <w:rFonts w:ascii="Arial" w:eastAsia="Verdana" w:hAnsi="Arial" w:cs="Arial"/>
          <w:b/>
          <w:sz w:val="24"/>
          <w:szCs w:val="24"/>
        </w:rPr>
      </w:pPr>
      <w:bookmarkStart w:id="3" w:name="_Toc83194129"/>
      <w:r w:rsidRPr="00844294">
        <w:rPr>
          <w:rFonts w:ascii="Arial" w:eastAsia="Verdana" w:hAnsi="Arial" w:cs="Arial"/>
          <w:b/>
          <w:sz w:val="24"/>
          <w:szCs w:val="24"/>
        </w:rPr>
        <w:t>Levegőtisztaság védelem</w:t>
      </w:r>
      <w:bookmarkEnd w:id="3"/>
    </w:p>
    <w:p w14:paraId="6D882FD9" w14:textId="33755867" w:rsidR="00D872BA" w:rsidRPr="00D9652F" w:rsidRDefault="00D872BA" w:rsidP="003942DB">
      <w:pPr>
        <w:spacing w:line="360" w:lineRule="auto"/>
        <w:ind w:left="357"/>
        <w:jc w:val="both"/>
        <w:rPr>
          <w:rFonts w:ascii="Arial" w:hAnsi="Arial"/>
          <w:sz w:val="22"/>
          <w:szCs w:val="22"/>
        </w:rPr>
      </w:pPr>
      <w:r w:rsidRPr="00D9652F">
        <w:rPr>
          <w:rFonts w:ascii="Arial" w:hAnsi="Arial"/>
          <w:sz w:val="22"/>
          <w:szCs w:val="22"/>
        </w:rPr>
        <w:t>Bekecs község levegő</w:t>
      </w:r>
      <w:r w:rsidR="00D9652F" w:rsidRPr="00D9652F">
        <w:rPr>
          <w:rFonts w:ascii="Arial" w:hAnsi="Arial"/>
          <w:sz w:val="22"/>
          <w:szCs w:val="22"/>
        </w:rPr>
        <w:t xml:space="preserve"> minősége jónak mondható.</w:t>
      </w:r>
      <w:r w:rsidRPr="00D9652F">
        <w:rPr>
          <w:rFonts w:ascii="Arial" w:hAnsi="Arial"/>
          <w:sz w:val="22"/>
          <w:szCs w:val="22"/>
        </w:rPr>
        <w:t xml:space="preserve"> A gépjárműforgalom okozta légszennyezés </w:t>
      </w:r>
      <w:r w:rsidR="00D9652F" w:rsidRPr="00D9652F">
        <w:rPr>
          <w:rFonts w:ascii="Arial" w:hAnsi="Arial"/>
          <w:sz w:val="22"/>
          <w:szCs w:val="22"/>
        </w:rPr>
        <w:t>202</w:t>
      </w:r>
      <w:r w:rsidR="0098489D">
        <w:rPr>
          <w:rFonts w:ascii="Arial" w:hAnsi="Arial"/>
          <w:sz w:val="22"/>
          <w:szCs w:val="22"/>
        </w:rPr>
        <w:t>4</w:t>
      </w:r>
      <w:r w:rsidR="00D9652F" w:rsidRPr="00D9652F">
        <w:rPr>
          <w:rFonts w:ascii="Arial" w:hAnsi="Arial"/>
          <w:sz w:val="22"/>
          <w:szCs w:val="22"/>
        </w:rPr>
        <w:t xml:space="preserve">. </w:t>
      </w:r>
      <w:r w:rsidR="00FF55E0">
        <w:rPr>
          <w:rFonts w:ascii="Arial" w:hAnsi="Arial"/>
          <w:sz w:val="22"/>
          <w:szCs w:val="22"/>
        </w:rPr>
        <w:t>évhez képest nem</w:t>
      </w:r>
      <w:r w:rsidR="00D9652F" w:rsidRPr="00D9652F">
        <w:rPr>
          <w:rFonts w:ascii="Arial" w:hAnsi="Arial"/>
          <w:sz w:val="22"/>
          <w:szCs w:val="22"/>
        </w:rPr>
        <w:t xml:space="preserve"> mutat</w:t>
      </w:r>
      <w:r w:rsidR="00FF55E0">
        <w:rPr>
          <w:rFonts w:ascii="Arial" w:hAnsi="Arial"/>
          <w:sz w:val="22"/>
          <w:szCs w:val="22"/>
        </w:rPr>
        <w:t xml:space="preserve"> változást</w:t>
      </w:r>
      <w:r w:rsidRPr="00D9652F">
        <w:rPr>
          <w:rFonts w:ascii="Arial" w:hAnsi="Arial"/>
          <w:sz w:val="22"/>
          <w:szCs w:val="22"/>
        </w:rPr>
        <w:t xml:space="preserve">, ipari mértékű légszennyező forrás a településen nem található. </w:t>
      </w:r>
      <w:r w:rsidR="00D9652F" w:rsidRPr="00D9652F">
        <w:rPr>
          <w:rFonts w:ascii="Arial" w:hAnsi="Arial"/>
          <w:sz w:val="22"/>
          <w:szCs w:val="22"/>
        </w:rPr>
        <w:t xml:space="preserve">A településen az avar- és kerti hulladék égetése 2021. január 1. napjától tilos. </w:t>
      </w:r>
    </w:p>
    <w:p w14:paraId="570C8D91" w14:textId="066D9EC3" w:rsidR="00D872BA" w:rsidRPr="00113FAE" w:rsidRDefault="00D872BA" w:rsidP="003942DB">
      <w:pPr>
        <w:spacing w:line="360" w:lineRule="auto"/>
        <w:ind w:left="340"/>
        <w:jc w:val="both"/>
        <w:rPr>
          <w:rFonts w:ascii="Arial" w:hAnsi="Arial"/>
          <w:sz w:val="22"/>
          <w:szCs w:val="22"/>
        </w:rPr>
      </w:pPr>
      <w:r w:rsidRPr="00D9652F">
        <w:rPr>
          <w:rFonts w:ascii="Arial" w:hAnsi="Arial"/>
          <w:sz w:val="22"/>
          <w:szCs w:val="22"/>
        </w:rPr>
        <w:t>Bekecs levegőminőségét egyedi és lakossági fűtések, közlekedés és egyéb tevékenység emissziója határozza meg.</w:t>
      </w:r>
      <w:r w:rsidR="00D9652F" w:rsidRPr="00D9652F">
        <w:rPr>
          <w:rFonts w:ascii="Arial" w:hAnsi="Arial"/>
          <w:sz w:val="22"/>
          <w:szCs w:val="22"/>
        </w:rPr>
        <w:t xml:space="preserve"> </w:t>
      </w:r>
    </w:p>
    <w:p w14:paraId="179FCF8A" w14:textId="77777777" w:rsidR="004402B7" w:rsidRPr="00844294" w:rsidRDefault="003156C4" w:rsidP="003942DB">
      <w:pPr>
        <w:pStyle w:val="Cmsor1"/>
        <w:numPr>
          <w:ilvl w:val="1"/>
          <w:numId w:val="2"/>
        </w:numPr>
        <w:spacing w:before="0" w:line="360" w:lineRule="auto"/>
        <w:ind w:left="1060"/>
        <w:rPr>
          <w:rFonts w:ascii="Arial" w:eastAsia="Verdana" w:hAnsi="Arial" w:cs="Arial"/>
          <w:sz w:val="24"/>
          <w:szCs w:val="24"/>
        </w:rPr>
      </w:pPr>
      <w:bookmarkStart w:id="4" w:name="_Toc83194130"/>
      <w:r w:rsidRPr="00844294">
        <w:rPr>
          <w:rFonts w:ascii="Arial" w:eastAsia="Verdana" w:hAnsi="Arial" w:cs="Arial"/>
          <w:sz w:val="24"/>
          <w:szCs w:val="24"/>
        </w:rPr>
        <w:t>Ipari levegőszennyezés</w:t>
      </w:r>
      <w:bookmarkEnd w:id="4"/>
    </w:p>
    <w:p w14:paraId="68E9AF22" w14:textId="77777777" w:rsidR="00953AB5" w:rsidRPr="00113FAE" w:rsidRDefault="00D9652F" w:rsidP="003942DB">
      <w:pPr>
        <w:spacing w:line="360" w:lineRule="auto"/>
        <w:ind w:left="108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Településünkön nem releváns.</w:t>
      </w:r>
    </w:p>
    <w:p w14:paraId="67F0888F" w14:textId="77777777" w:rsidR="003156C4" w:rsidRPr="00844294" w:rsidRDefault="003156C4" w:rsidP="003942DB">
      <w:pPr>
        <w:pStyle w:val="Cmsor1"/>
        <w:numPr>
          <w:ilvl w:val="1"/>
          <w:numId w:val="2"/>
        </w:numPr>
        <w:spacing w:before="0" w:line="360" w:lineRule="auto"/>
        <w:ind w:left="1060"/>
        <w:rPr>
          <w:rFonts w:ascii="Arial" w:eastAsia="Verdana" w:hAnsi="Arial" w:cs="Arial"/>
          <w:sz w:val="24"/>
          <w:szCs w:val="24"/>
        </w:rPr>
      </w:pPr>
      <w:bookmarkStart w:id="5" w:name="_Toc83194131"/>
      <w:r w:rsidRPr="00844294">
        <w:rPr>
          <w:rFonts w:ascii="Arial" w:eastAsia="Verdana" w:hAnsi="Arial" w:cs="Arial"/>
          <w:sz w:val="24"/>
          <w:szCs w:val="24"/>
        </w:rPr>
        <w:t>Közlekedési légszennyezés</w:t>
      </w:r>
      <w:bookmarkEnd w:id="5"/>
    </w:p>
    <w:p w14:paraId="11B3D4A8" w14:textId="1DD7151D" w:rsidR="00953AB5" w:rsidRPr="00113FAE" w:rsidRDefault="00D9652F" w:rsidP="003942DB">
      <w:pPr>
        <w:spacing w:line="360" w:lineRule="auto"/>
        <w:ind w:left="108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Az Adóügyintéző</w:t>
      </w:r>
      <w:r w:rsidR="00953AB5" w:rsidRPr="00113FAE">
        <w:rPr>
          <w:rFonts w:ascii="Arial" w:hAnsi="Arial"/>
          <w:sz w:val="22"/>
          <w:szCs w:val="22"/>
        </w:rPr>
        <w:t xml:space="preserve"> adatai alapján</w:t>
      </w:r>
      <w:r>
        <w:rPr>
          <w:rFonts w:ascii="Arial" w:hAnsi="Arial"/>
          <w:sz w:val="22"/>
          <w:szCs w:val="22"/>
        </w:rPr>
        <w:t xml:space="preserve"> Bekecs településen </w:t>
      </w:r>
      <w:r w:rsidR="00DE099C">
        <w:rPr>
          <w:rFonts w:ascii="Arial" w:hAnsi="Arial"/>
          <w:sz w:val="22"/>
          <w:szCs w:val="22"/>
        </w:rPr>
        <w:t>a</w:t>
      </w:r>
      <w:r w:rsidR="00953AB5" w:rsidRPr="00113FAE">
        <w:rPr>
          <w:rFonts w:ascii="Arial" w:hAnsi="Arial"/>
          <w:sz w:val="22"/>
          <w:szCs w:val="22"/>
        </w:rPr>
        <w:t xml:space="preserve"> gépjármű</w:t>
      </w:r>
      <w:r w:rsidR="00DE099C">
        <w:rPr>
          <w:rFonts w:ascii="Arial" w:hAnsi="Arial"/>
          <w:sz w:val="22"/>
          <w:szCs w:val="22"/>
        </w:rPr>
        <w:t xml:space="preserve">vek száma folyamatosan nő. Egy lakosnak több gépjármű is van a tulajdonában. </w:t>
      </w:r>
      <w:r>
        <w:rPr>
          <w:rFonts w:ascii="Arial" w:hAnsi="Arial"/>
          <w:sz w:val="22"/>
          <w:szCs w:val="22"/>
        </w:rPr>
        <w:t xml:space="preserve"> </w:t>
      </w:r>
      <w:r w:rsidR="00B240E0" w:rsidRPr="00113FAE">
        <w:rPr>
          <w:rFonts w:ascii="Arial" w:hAnsi="Arial"/>
          <w:sz w:val="22"/>
          <w:szCs w:val="22"/>
        </w:rPr>
        <w:t xml:space="preserve"> </w:t>
      </w:r>
    </w:p>
    <w:p w14:paraId="3AF1EA6D" w14:textId="77777777" w:rsidR="00EE48D8" w:rsidRPr="00844294" w:rsidRDefault="003156C4" w:rsidP="003942DB">
      <w:pPr>
        <w:pStyle w:val="Cmsor1"/>
        <w:numPr>
          <w:ilvl w:val="0"/>
          <w:numId w:val="2"/>
        </w:numPr>
        <w:spacing w:before="0" w:line="360" w:lineRule="auto"/>
        <w:ind w:left="357" w:hanging="357"/>
        <w:rPr>
          <w:rFonts w:ascii="Arial" w:eastAsia="Verdana" w:hAnsi="Arial" w:cs="Arial"/>
          <w:b/>
          <w:sz w:val="24"/>
          <w:szCs w:val="24"/>
        </w:rPr>
      </w:pPr>
      <w:bookmarkStart w:id="6" w:name="_Toc83194132"/>
      <w:r w:rsidRPr="00844294">
        <w:rPr>
          <w:rFonts w:ascii="Arial" w:eastAsia="Verdana" w:hAnsi="Arial" w:cs="Arial"/>
          <w:b/>
          <w:sz w:val="24"/>
          <w:szCs w:val="24"/>
        </w:rPr>
        <w:t>Zajterhelés</w:t>
      </w:r>
      <w:bookmarkEnd w:id="6"/>
    </w:p>
    <w:p w14:paraId="6DBB36AE" w14:textId="77777777" w:rsidR="007361DF" w:rsidRPr="00DE099C" w:rsidRDefault="007361DF" w:rsidP="003942DB">
      <w:pPr>
        <w:spacing w:line="360" w:lineRule="auto"/>
        <w:ind w:left="709"/>
        <w:jc w:val="both"/>
        <w:rPr>
          <w:rFonts w:ascii="Arial" w:hAnsi="Arial"/>
          <w:sz w:val="22"/>
          <w:szCs w:val="22"/>
        </w:rPr>
      </w:pPr>
      <w:r w:rsidRPr="00DE099C">
        <w:rPr>
          <w:rFonts w:ascii="Arial" w:hAnsi="Arial"/>
          <w:sz w:val="22"/>
          <w:szCs w:val="22"/>
        </w:rPr>
        <w:t xml:space="preserve">A településen zaj és rezgési ártalmakat előidéző tevékenységek nincsenek. Az üzemi tevékenységek okozta zajprobléma nem jellemző. A maximális zajterhelést a településen áthaladó forgalom jelenti, amelynek mértéke nem jelentős. </w:t>
      </w:r>
    </w:p>
    <w:p w14:paraId="422D9E4F" w14:textId="77777777" w:rsidR="007361DF" w:rsidRPr="00113FAE" w:rsidRDefault="007361DF" w:rsidP="003942DB">
      <w:pPr>
        <w:spacing w:line="360" w:lineRule="auto"/>
        <w:ind w:left="1089"/>
        <w:jc w:val="both"/>
        <w:rPr>
          <w:rFonts w:ascii="Arial" w:hAnsi="Arial"/>
          <w:sz w:val="22"/>
          <w:szCs w:val="22"/>
        </w:rPr>
      </w:pPr>
    </w:p>
    <w:p w14:paraId="6B1F0228" w14:textId="77777777" w:rsidR="003C791D" w:rsidRPr="00844294" w:rsidRDefault="003156C4" w:rsidP="003942DB">
      <w:pPr>
        <w:pStyle w:val="Cmsor1"/>
        <w:numPr>
          <w:ilvl w:val="0"/>
          <w:numId w:val="2"/>
        </w:numPr>
        <w:spacing w:before="0" w:line="360" w:lineRule="auto"/>
        <w:ind w:left="357" w:hanging="357"/>
        <w:rPr>
          <w:rFonts w:ascii="Arial" w:eastAsia="Verdana" w:hAnsi="Arial" w:cs="Arial"/>
          <w:b/>
          <w:sz w:val="24"/>
          <w:szCs w:val="24"/>
        </w:rPr>
      </w:pPr>
      <w:bookmarkStart w:id="7" w:name="_Toc83194137"/>
      <w:r w:rsidRPr="00844294">
        <w:rPr>
          <w:rFonts w:ascii="Arial" w:eastAsia="Verdana" w:hAnsi="Arial" w:cs="Arial"/>
          <w:b/>
          <w:sz w:val="24"/>
          <w:szCs w:val="24"/>
        </w:rPr>
        <w:lastRenderedPageBreak/>
        <w:t>Vízvédelem</w:t>
      </w:r>
      <w:bookmarkEnd w:id="7"/>
    </w:p>
    <w:p w14:paraId="52F616F3" w14:textId="5F51CDAE" w:rsidR="006275BF" w:rsidRPr="006275BF" w:rsidRDefault="006275BF" w:rsidP="003942DB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Garamond" w:hAnsi="Garamond"/>
          <w:sz w:val="24"/>
        </w:rPr>
      </w:pPr>
      <w:r w:rsidRPr="006275BF">
        <w:rPr>
          <w:rFonts w:ascii="Arial" w:hAnsi="Arial"/>
          <w:sz w:val="22"/>
          <w:szCs w:val="22"/>
        </w:rPr>
        <w:t>Bekecs közigazgatási területét 3 vízfolyás víztest (Gilip-patak, Takta-övcsatorna, Harangod-ér vízrendszere) -, valamint 2 vízfolyás szegmens (Tiszalúci-övcsatorna, Névtelen 0411) érinti.</w:t>
      </w:r>
    </w:p>
    <w:p w14:paraId="3D069F1E" w14:textId="77777777" w:rsidR="003C791D" w:rsidRPr="00844294" w:rsidRDefault="003C791D" w:rsidP="003942DB">
      <w:pPr>
        <w:pStyle w:val="Cmsor1"/>
        <w:numPr>
          <w:ilvl w:val="1"/>
          <w:numId w:val="2"/>
        </w:numPr>
        <w:spacing w:before="0" w:line="360" w:lineRule="auto"/>
        <w:ind w:left="1060"/>
        <w:rPr>
          <w:rFonts w:ascii="Arial" w:eastAsia="Verdana" w:hAnsi="Arial" w:cs="Arial"/>
          <w:sz w:val="24"/>
          <w:szCs w:val="24"/>
        </w:rPr>
      </w:pPr>
      <w:r w:rsidRPr="00844294">
        <w:rPr>
          <w:rFonts w:ascii="Arial" w:eastAsia="Verdana" w:hAnsi="Arial" w:cs="Arial"/>
          <w:sz w:val="24"/>
          <w:szCs w:val="24"/>
        </w:rPr>
        <w:t xml:space="preserve"> </w:t>
      </w:r>
      <w:bookmarkStart w:id="8" w:name="_Toc83194138"/>
      <w:r w:rsidR="003156C4" w:rsidRPr="00844294">
        <w:rPr>
          <w:rFonts w:ascii="Arial" w:eastAsia="Verdana" w:hAnsi="Arial" w:cs="Arial"/>
          <w:sz w:val="24"/>
          <w:szCs w:val="24"/>
        </w:rPr>
        <w:t>Felszín alatti vizek</w:t>
      </w:r>
      <w:r w:rsidR="003156C4" w:rsidRPr="00844294">
        <w:rPr>
          <w:rFonts w:ascii="Arial" w:eastAsia="Verdana" w:hAnsi="Arial" w:cs="Arial"/>
          <w:sz w:val="24"/>
          <w:szCs w:val="24"/>
        </w:rPr>
        <w:tab/>
      </w:r>
      <w:r w:rsidR="00E02A4C" w:rsidRPr="00844294">
        <w:rPr>
          <w:rFonts w:ascii="Arial" w:eastAsia="Verdana" w:hAnsi="Arial" w:cs="Arial"/>
          <w:sz w:val="24"/>
          <w:szCs w:val="24"/>
        </w:rPr>
        <w:t>(kutak)</w:t>
      </w:r>
      <w:bookmarkEnd w:id="8"/>
    </w:p>
    <w:p w14:paraId="59C711D7" w14:textId="6D3150F5" w:rsidR="006275BF" w:rsidRPr="006275BF" w:rsidRDefault="006275BF" w:rsidP="003942DB">
      <w:pPr>
        <w:pStyle w:val="Listaszerbekezds"/>
        <w:spacing w:line="360" w:lineRule="auto"/>
        <w:ind w:left="785"/>
        <w:jc w:val="both"/>
        <w:rPr>
          <w:rFonts w:ascii="Arial" w:hAnsi="Arial"/>
          <w:sz w:val="22"/>
          <w:szCs w:val="22"/>
        </w:rPr>
      </w:pPr>
      <w:r w:rsidRPr="006275BF">
        <w:rPr>
          <w:rFonts w:ascii="Arial" w:hAnsi="Arial"/>
          <w:sz w:val="22"/>
          <w:szCs w:val="22"/>
        </w:rPr>
        <w:t xml:space="preserve">Bekecs település közigazgatási területén </w:t>
      </w:r>
      <w:r w:rsidR="00A82F2B">
        <w:rPr>
          <w:rFonts w:ascii="Arial" w:hAnsi="Arial"/>
          <w:sz w:val="22"/>
          <w:szCs w:val="22"/>
        </w:rPr>
        <w:t xml:space="preserve">a Vízügyi </w:t>
      </w:r>
      <w:r w:rsidRPr="006275BF">
        <w:rPr>
          <w:rFonts w:ascii="Arial" w:hAnsi="Arial"/>
          <w:sz w:val="22"/>
          <w:szCs w:val="22"/>
        </w:rPr>
        <w:t xml:space="preserve">Igazgatóság által nyilvántartott (meglévő, illetve vízjogi létesítési engedéllyel rendelkező) felszín alatti vízhasználatokról, azok elhelyezkedéséről valamint főbb műszaki adatairól az alábbi tájékoztatást </w:t>
      </w:r>
      <w:r w:rsidR="00A82F2B">
        <w:rPr>
          <w:rFonts w:ascii="Arial" w:hAnsi="Arial"/>
          <w:sz w:val="22"/>
          <w:szCs w:val="22"/>
        </w:rPr>
        <w:t>kaptuk</w:t>
      </w:r>
      <w:r w:rsidRPr="006275BF">
        <w:rPr>
          <w:rFonts w:ascii="Arial" w:hAnsi="Arial"/>
          <w:sz w:val="22"/>
          <w:szCs w:val="22"/>
        </w:rPr>
        <w:t>.</w:t>
      </w:r>
    </w:p>
    <w:p w14:paraId="45044431" w14:textId="77777777" w:rsidR="006275BF" w:rsidRPr="006275BF" w:rsidRDefault="006275BF" w:rsidP="003942DB">
      <w:pPr>
        <w:pStyle w:val="Listaszerbekezds"/>
        <w:spacing w:line="360" w:lineRule="auto"/>
        <w:ind w:left="785"/>
        <w:jc w:val="both"/>
        <w:rPr>
          <w:rFonts w:ascii="Arial" w:hAnsi="Arial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1217"/>
        <w:gridCol w:w="1276"/>
        <w:gridCol w:w="1060"/>
        <w:gridCol w:w="3188"/>
      </w:tblGrid>
      <w:tr w:rsidR="006275BF" w:rsidRPr="006275BF" w14:paraId="118194D8" w14:textId="77777777" w:rsidTr="003942DB">
        <w:trPr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D288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b/>
                <w:sz w:val="22"/>
                <w:szCs w:val="22"/>
                <w:lang w:eastAsia="en-US"/>
              </w:rPr>
              <w:t>Kút neve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973B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b/>
                <w:sz w:val="22"/>
                <w:szCs w:val="22"/>
                <w:lang w:eastAsia="en-US"/>
              </w:rPr>
              <w:t>EOVY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7486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b/>
                <w:sz w:val="22"/>
                <w:szCs w:val="22"/>
                <w:lang w:eastAsia="en-US"/>
              </w:rPr>
              <w:t>EOVX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F41A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b/>
                <w:sz w:val="22"/>
                <w:szCs w:val="22"/>
                <w:lang w:eastAsia="en-US"/>
              </w:rPr>
              <w:t>Víztípus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49FE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b/>
                <w:sz w:val="22"/>
                <w:szCs w:val="22"/>
                <w:lang w:eastAsia="en-US"/>
              </w:rPr>
              <w:t>Megjegyzés</w:t>
            </w:r>
          </w:p>
        </w:tc>
      </w:tr>
      <w:tr w:rsidR="006275BF" w:rsidRPr="006275BF" w14:paraId="75DF553A" w14:textId="77777777" w:rsidTr="003942DB">
        <w:trPr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CC21" w14:textId="77777777" w:rsidR="006275BF" w:rsidRPr="006275BF" w:rsidRDefault="006275BF" w:rsidP="003942DB">
            <w:pPr>
              <w:spacing w:line="360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Bekecs Községi vízmű 1. sz. kút (B3 kataszter-szám)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E786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808 240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0235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314 250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6EE9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E1AB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nem üzemel</w:t>
            </w:r>
          </w:p>
        </w:tc>
      </w:tr>
      <w:tr w:rsidR="006275BF" w:rsidRPr="006275BF" w14:paraId="2CDE7EE4" w14:textId="77777777" w:rsidTr="003942DB">
        <w:trPr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98DF" w14:textId="77777777" w:rsidR="006275BF" w:rsidRPr="006275BF" w:rsidRDefault="006275BF" w:rsidP="003942DB">
            <w:pPr>
              <w:spacing w:line="360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Bekecs Községi vízmű 2. sz. kút javítva (B4/a kataszter-szám)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4DCD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808 193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5A15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314 124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C2B3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C99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felújítva</w:t>
            </w:r>
          </w:p>
        </w:tc>
      </w:tr>
      <w:tr w:rsidR="006275BF" w:rsidRPr="006275BF" w14:paraId="41D03DB7" w14:textId="77777777" w:rsidTr="003942DB">
        <w:trPr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CB57" w14:textId="77777777" w:rsidR="006275BF" w:rsidRPr="006275BF" w:rsidRDefault="006275BF" w:rsidP="003942DB">
            <w:pPr>
              <w:spacing w:line="360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Szeszfőzde I. sz ásott kút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B2A0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807 830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A53A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314 230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7AB5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6D62" w14:textId="77777777" w:rsidR="006275BF" w:rsidRPr="006275BF" w:rsidRDefault="006275BF" w:rsidP="003942DB">
            <w:pPr>
              <w:spacing w:line="360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üz. eng. visszavont, a szeszfőzde nem üzemel</w:t>
            </w:r>
          </w:p>
        </w:tc>
      </w:tr>
      <w:tr w:rsidR="006275BF" w:rsidRPr="006275BF" w14:paraId="765750D0" w14:textId="77777777" w:rsidTr="003942DB">
        <w:trPr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6BB8" w14:textId="77777777" w:rsidR="006275BF" w:rsidRPr="006275BF" w:rsidRDefault="006275BF" w:rsidP="003942DB">
            <w:pPr>
              <w:spacing w:line="360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Szeszfőzde II. sz ásott kút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74AB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807 855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A3A9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314 215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2E36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A0B7" w14:textId="77777777" w:rsidR="006275BF" w:rsidRPr="006275BF" w:rsidRDefault="006275BF" w:rsidP="003942DB">
            <w:pPr>
              <w:spacing w:line="360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üz. eng. visszavont, a szeszfőzde nem üzemel</w:t>
            </w:r>
          </w:p>
        </w:tc>
      </w:tr>
      <w:tr w:rsidR="006275BF" w:rsidRPr="006275BF" w14:paraId="4876114B" w14:textId="77777777" w:rsidTr="003942DB">
        <w:trPr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2E95" w14:textId="77777777" w:rsidR="006275BF" w:rsidRPr="006275BF" w:rsidRDefault="006275BF" w:rsidP="003942DB">
            <w:pPr>
              <w:spacing w:line="360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0130/33 hrsz. öntözőkút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B6B7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803 096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40E0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311 833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CCA3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34F9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üzemel</w:t>
            </w:r>
          </w:p>
        </w:tc>
      </w:tr>
      <w:tr w:rsidR="006275BF" w:rsidRPr="006275BF" w14:paraId="66FE840C" w14:textId="77777777" w:rsidTr="003942DB">
        <w:trPr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461B" w14:textId="77777777" w:rsidR="006275BF" w:rsidRPr="006275BF" w:rsidRDefault="006275BF" w:rsidP="003942DB">
            <w:pPr>
              <w:spacing w:line="360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0130/55 hrsz öntözőkút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6E2C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803 117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6B45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311 406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1560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DF83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üzemel</w:t>
            </w:r>
          </w:p>
        </w:tc>
      </w:tr>
      <w:tr w:rsidR="006275BF" w:rsidRPr="006275BF" w14:paraId="67A6CC50" w14:textId="77777777" w:rsidTr="003942DB">
        <w:trPr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A9EF" w14:textId="77777777" w:rsidR="006275BF" w:rsidRPr="006275BF" w:rsidRDefault="006275BF" w:rsidP="003942DB">
            <w:pPr>
              <w:spacing w:line="360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Biogáz üzem fúrt kútja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0D0A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805 073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22F4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310 965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E12D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62FA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üzemel</w:t>
            </w:r>
          </w:p>
        </w:tc>
      </w:tr>
      <w:tr w:rsidR="006275BF" w:rsidRPr="006275BF" w14:paraId="47C24445" w14:textId="77777777" w:rsidTr="003942DB">
        <w:trPr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FB73" w14:textId="77777777" w:rsidR="006275BF" w:rsidRPr="006275BF" w:rsidRDefault="006275BF" w:rsidP="003942DB">
            <w:pPr>
              <w:spacing w:line="360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Hegyalja BOS Kft. kútja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0AD8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807 116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F6C7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313 302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293A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765A" w14:textId="77777777" w:rsidR="006275BF" w:rsidRPr="006275BF" w:rsidRDefault="006275BF" w:rsidP="003942D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6275BF">
              <w:rPr>
                <w:rFonts w:ascii="Arial" w:hAnsi="Arial"/>
                <w:sz w:val="22"/>
                <w:szCs w:val="22"/>
                <w:lang w:eastAsia="en-US"/>
              </w:rPr>
              <w:t>üzemel</w:t>
            </w:r>
          </w:p>
        </w:tc>
      </w:tr>
    </w:tbl>
    <w:p w14:paraId="02C1E249" w14:textId="62E1614E" w:rsidR="006275BF" w:rsidRPr="006275BF" w:rsidRDefault="006275BF" w:rsidP="003942DB">
      <w:pPr>
        <w:pStyle w:val="Listaszerbekezds"/>
        <w:spacing w:line="360" w:lineRule="auto"/>
        <w:ind w:left="785"/>
        <w:jc w:val="both"/>
        <w:rPr>
          <w:rFonts w:ascii="Arial" w:hAnsi="Arial"/>
          <w:sz w:val="22"/>
          <w:szCs w:val="22"/>
        </w:rPr>
      </w:pPr>
      <w:r w:rsidRPr="006275BF">
        <w:rPr>
          <w:rFonts w:ascii="Arial" w:hAnsi="Arial"/>
          <w:sz w:val="22"/>
          <w:szCs w:val="22"/>
        </w:rPr>
        <w:t>Az OVF-VITUKI Rt. által 2000. évben készített Forráskataszterben Bekecs település közigazgatási területén forrás nem került regisztrálásra.</w:t>
      </w:r>
    </w:p>
    <w:p w14:paraId="6EAF3AC6" w14:textId="32013936" w:rsidR="003C791D" w:rsidRPr="00844294" w:rsidRDefault="003C791D" w:rsidP="003942DB">
      <w:pPr>
        <w:pStyle w:val="Cmsor1"/>
        <w:numPr>
          <w:ilvl w:val="1"/>
          <w:numId w:val="2"/>
        </w:numPr>
        <w:spacing w:before="0" w:line="360" w:lineRule="auto"/>
        <w:ind w:left="1060"/>
        <w:rPr>
          <w:rFonts w:ascii="Arial" w:eastAsia="Verdana" w:hAnsi="Arial" w:cs="Arial"/>
          <w:sz w:val="24"/>
          <w:szCs w:val="24"/>
        </w:rPr>
      </w:pPr>
      <w:r w:rsidRPr="00844294">
        <w:rPr>
          <w:rFonts w:ascii="Arial" w:eastAsia="Verdana" w:hAnsi="Arial" w:cs="Arial"/>
          <w:sz w:val="24"/>
          <w:szCs w:val="24"/>
        </w:rPr>
        <w:t xml:space="preserve"> </w:t>
      </w:r>
      <w:bookmarkStart w:id="9" w:name="_Toc83194139"/>
      <w:r w:rsidR="003156C4" w:rsidRPr="00844294">
        <w:rPr>
          <w:rFonts w:ascii="Arial" w:eastAsia="Verdana" w:hAnsi="Arial" w:cs="Arial"/>
          <w:sz w:val="24"/>
          <w:szCs w:val="24"/>
        </w:rPr>
        <w:t>Felszíni vizek</w:t>
      </w:r>
      <w:bookmarkEnd w:id="9"/>
    </w:p>
    <w:p w14:paraId="5F131D1E" w14:textId="77777777" w:rsidR="006275BF" w:rsidRPr="006275BF" w:rsidRDefault="006275BF" w:rsidP="003942DB">
      <w:pPr>
        <w:pStyle w:val="Listaszerbekezds"/>
        <w:autoSpaceDE w:val="0"/>
        <w:autoSpaceDN w:val="0"/>
        <w:adjustRightInd w:val="0"/>
        <w:spacing w:line="360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bookmarkStart w:id="10" w:name="_Toc83194140"/>
      <w:r w:rsidRPr="006275BF">
        <w:rPr>
          <w:rFonts w:ascii="Arial" w:hAnsi="Arial"/>
          <w:color w:val="000000"/>
          <w:sz w:val="22"/>
          <w:szCs w:val="22"/>
        </w:rPr>
        <w:t>A „</w:t>
      </w:r>
      <w:r w:rsidRPr="006275BF">
        <w:rPr>
          <w:rFonts w:ascii="Arial" w:hAnsi="Arial"/>
          <w:i/>
          <w:color w:val="000000"/>
          <w:sz w:val="22"/>
          <w:szCs w:val="22"/>
        </w:rPr>
        <w:t>felszíni víz vízszennyezettségi határértékeiről és azok alkalmazásának szabályairól szóló 10/2010.(VIII.18.) VM rendelet</w:t>
      </w:r>
      <w:r w:rsidRPr="006275BF">
        <w:rPr>
          <w:rFonts w:ascii="Arial" w:hAnsi="Arial"/>
          <w:color w:val="000000"/>
          <w:sz w:val="22"/>
          <w:szCs w:val="22"/>
        </w:rPr>
        <w:t>” a felszíni vizekre vonatkozó határértékeket (</w:t>
      </w:r>
      <w:r w:rsidRPr="006275BF">
        <w:rPr>
          <w:rFonts w:ascii="Arial" w:hAnsi="Arial"/>
          <w:color w:val="000000"/>
          <w:sz w:val="22"/>
          <w:szCs w:val="22"/>
          <w:lang w:val="en-GB"/>
        </w:rPr>
        <w:t>környezetminőségi és vízminőségi határértékeket</w:t>
      </w:r>
      <w:r w:rsidRPr="006275BF">
        <w:rPr>
          <w:rFonts w:ascii="Arial" w:hAnsi="Arial"/>
          <w:color w:val="000000"/>
          <w:sz w:val="22"/>
          <w:szCs w:val="22"/>
        </w:rPr>
        <w:t>), azaz gyakorlatilag a vízfolyások, vízterek kívánatos vízminőségét a Vízgyűjtő-gazdálkodási Tervben meghatározott víztest típusonként adja meg.</w:t>
      </w:r>
    </w:p>
    <w:p w14:paraId="270BB884" w14:textId="77777777" w:rsidR="003C791D" w:rsidRPr="00844294" w:rsidRDefault="003156C4" w:rsidP="003942DB">
      <w:pPr>
        <w:pStyle w:val="Cmsor1"/>
        <w:numPr>
          <w:ilvl w:val="0"/>
          <w:numId w:val="2"/>
        </w:numPr>
        <w:spacing w:before="0" w:line="360" w:lineRule="auto"/>
        <w:ind w:left="357" w:hanging="357"/>
        <w:rPr>
          <w:rFonts w:ascii="Arial" w:eastAsia="Verdana" w:hAnsi="Arial" w:cs="Arial"/>
          <w:b/>
          <w:sz w:val="24"/>
          <w:szCs w:val="24"/>
        </w:rPr>
      </w:pPr>
      <w:bookmarkStart w:id="11" w:name="_Toc83194141"/>
      <w:bookmarkEnd w:id="10"/>
      <w:r w:rsidRPr="00844294">
        <w:rPr>
          <w:rFonts w:ascii="Arial" w:eastAsia="Verdana" w:hAnsi="Arial" w:cs="Arial"/>
          <w:b/>
          <w:sz w:val="24"/>
          <w:szCs w:val="24"/>
        </w:rPr>
        <w:t>Hulladékgazdálkodás</w:t>
      </w:r>
      <w:bookmarkEnd w:id="11"/>
    </w:p>
    <w:p w14:paraId="07B25E99" w14:textId="1FC3D19F" w:rsidR="0064788B" w:rsidRPr="000B5AFA" w:rsidRDefault="007F3462" w:rsidP="00FF55E0">
      <w:pPr>
        <w:spacing w:line="360" w:lineRule="auto"/>
        <w:ind w:left="357"/>
        <w:jc w:val="both"/>
        <w:rPr>
          <w:rFonts w:ascii="Arial" w:hAnsi="Arial"/>
          <w:sz w:val="22"/>
          <w:szCs w:val="22"/>
        </w:rPr>
      </w:pPr>
      <w:r w:rsidRPr="000B5AFA">
        <w:rPr>
          <w:rFonts w:ascii="Arial" w:hAnsi="Arial"/>
          <w:sz w:val="22"/>
          <w:szCs w:val="22"/>
        </w:rPr>
        <w:t>A településen a szilárd hulladék szelektív elszállítását – közszolgáltatási szerződés keretében –</w:t>
      </w:r>
      <w:r w:rsidR="00FF55E0">
        <w:rPr>
          <w:rFonts w:ascii="Arial" w:hAnsi="Arial"/>
          <w:sz w:val="22"/>
          <w:szCs w:val="22"/>
        </w:rPr>
        <w:t xml:space="preserve">2023. július 1. napjától </w:t>
      </w:r>
      <w:r w:rsidRPr="000B5AFA">
        <w:rPr>
          <w:rFonts w:ascii="Arial" w:hAnsi="Arial"/>
          <w:sz w:val="22"/>
          <w:szCs w:val="22"/>
        </w:rPr>
        <w:t>a</w:t>
      </w:r>
      <w:r w:rsidR="00FF55E0" w:rsidRPr="000B5AFA">
        <w:rPr>
          <w:rFonts w:ascii="Arial" w:hAnsi="Arial"/>
          <w:sz w:val="22"/>
          <w:szCs w:val="22"/>
        </w:rPr>
        <w:t xml:space="preserve"> </w:t>
      </w:r>
      <w:r w:rsidR="00FF55E0" w:rsidRPr="00C66848">
        <w:rPr>
          <w:rFonts w:ascii="Arial" w:hAnsi="Arial"/>
          <w:sz w:val="22"/>
          <w:szCs w:val="22"/>
        </w:rPr>
        <w:t>Mohu Mol Hulladékgazdálkodási  Zrt</w:t>
      </w:r>
      <w:r w:rsidR="00FF55E0" w:rsidRPr="00DB61C8">
        <w:rPr>
          <w:rFonts w:ascii="Arial" w:hAnsi="Arial"/>
          <w:color w:val="FF0000"/>
          <w:sz w:val="22"/>
          <w:szCs w:val="22"/>
        </w:rPr>
        <w:t xml:space="preserve">. </w:t>
      </w:r>
      <w:r w:rsidR="00FF55E0" w:rsidRPr="000B5AFA">
        <w:rPr>
          <w:rFonts w:ascii="Arial" w:hAnsi="Arial"/>
          <w:sz w:val="22"/>
          <w:szCs w:val="22"/>
        </w:rPr>
        <w:t>látja el.</w:t>
      </w:r>
    </w:p>
    <w:p w14:paraId="60E3C15D" w14:textId="77777777" w:rsidR="0064788B" w:rsidRPr="00844294" w:rsidRDefault="0064788B" w:rsidP="003942DB">
      <w:pPr>
        <w:pStyle w:val="Cmsor1"/>
        <w:numPr>
          <w:ilvl w:val="1"/>
          <w:numId w:val="2"/>
        </w:numPr>
        <w:spacing w:before="0" w:line="360" w:lineRule="auto"/>
        <w:ind w:left="1060"/>
        <w:rPr>
          <w:rFonts w:ascii="Arial" w:eastAsia="Verdana" w:hAnsi="Arial" w:cs="Arial"/>
          <w:sz w:val="24"/>
          <w:szCs w:val="24"/>
        </w:rPr>
      </w:pPr>
      <w:bookmarkStart w:id="12" w:name="_Toc83194142"/>
      <w:r w:rsidRPr="00844294">
        <w:rPr>
          <w:rFonts w:ascii="Arial" w:eastAsia="Verdana" w:hAnsi="Arial" w:cs="Arial"/>
          <w:sz w:val="24"/>
          <w:szCs w:val="24"/>
        </w:rPr>
        <w:t>Kommunális hulladék</w:t>
      </w:r>
      <w:bookmarkEnd w:id="12"/>
    </w:p>
    <w:p w14:paraId="1C7DE5F4" w14:textId="77777777" w:rsidR="003C791D" w:rsidRPr="00851A37" w:rsidRDefault="003156C4" w:rsidP="003942DB">
      <w:pPr>
        <w:pStyle w:val="Cmsor1"/>
        <w:numPr>
          <w:ilvl w:val="2"/>
          <w:numId w:val="2"/>
        </w:numPr>
        <w:spacing w:before="0" w:line="360" w:lineRule="auto"/>
        <w:ind w:left="1400"/>
        <w:rPr>
          <w:rFonts w:ascii="Arial" w:eastAsia="Verdana" w:hAnsi="Arial" w:cs="Arial"/>
          <w:sz w:val="22"/>
          <w:szCs w:val="22"/>
        </w:rPr>
      </w:pPr>
      <w:bookmarkStart w:id="13" w:name="_Toc83194143"/>
      <w:r w:rsidRPr="00851A37">
        <w:rPr>
          <w:rFonts w:ascii="Arial" w:eastAsia="Verdana" w:hAnsi="Arial" w:cs="Arial"/>
          <w:sz w:val="22"/>
          <w:szCs w:val="22"/>
        </w:rPr>
        <w:t>Szelektív gyűjtés</w:t>
      </w:r>
      <w:bookmarkEnd w:id="13"/>
    </w:p>
    <w:p w14:paraId="24EB7AF6" w14:textId="77777777" w:rsidR="007F3462" w:rsidRPr="000B5AFA" w:rsidRDefault="007F3462" w:rsidP="003942DB">
      <w:pPr>
        <w:pStyle w:val="Listaszerbekezds"/>
        <w:spacing w:line="360" w:lineRule="auto"/>
        <w:ind w:left="1400"/>
        <w:jc w:val="both"/>
        <w:rPr>
          <w:rFonts w:ascii="Arial" w:hAnsi="Arial"/>
          <w:sz w:val="22"/>
          <w:szCs w:val="22"/>
        </w:rPr>
      </w:pPr>
      <w:r w:rsidRPr="000B5AFA">
        <w:rPr>
          <w:rFonts w:ascii="Arial" w:hAnsi="Arial"/>
          <w:sz w:val="22"/>
          <w:szCs w:val="22"/>
        </w:rPr>
        <w:t xml:space="preserve">Szelektív hulladékgyűjtés - </w:t>
      </w:r>
      <w:r w:rsidR="0011005A">
        <w:rPr>
          <w:rFonts w:ascii="Arial" w:hAnsi="Arial"/>
          <w:sz w:val="22"/>
          <w:szCs w:val="22"/>
        </w:rPr>
        <w:t>a</w:t>
      </w:r>
      <w:r w:rsidRPr="000B5AFA">
        <w:rPr>
          <w:rFonts w:ascii="Arial" w:hAnsi="Arial"/>
          <w:sz w:val="22"/>
          <w:szCs w:val="22"/>
        </w:rPr>
        <w:t xml:space="preserve">mely </w:t>
      </w:r>
      <w:r w:rsidR="0011005A">
        <w:rPr>
          <w:rFonts w:ascii="Arial" w:hAnsi="Arial"/>
          <w:sz w:val="22"/>
          <w:szCs w:val="22"/>
        </w:rPr>
        <w:t>tartalmazza</w:t>
      </w:r>
      <w:r w:rsidRPr="000B5AFA">
        <w:rPr>
          <w:rFonts w:ascii="Arial" w:hAnsi="Arial"/>
          <w:sz w:val="22"/>
          <w:szCs w:val="22"/>
        </w:rPr>
        <w:t xml:space="preserve"> a zöld, a papír, üveg, fém és műanyag hulladéko</w:t>
      </w:r>
      <w:r w:rsidR="0011005A">
        <w:rPr>
          <w:rFonts w:ascii="Arial" w:hAnsi="Arial"/>
          <w:sz w:val="22"/>
          <w:szCs w:val="22"/>
        </w:rPr>
        <w:t>t</w:t>
      </w:r>
      <w:r w:rsidRPr="000B5AFA">
        <w:rPr>
          <w:rFonts w:ascii="Arial" w:hAnsi="Arial"/>
          <w:sz w:val="22"/>
          <w:szCs w:val="22"/>
        </w:rPr>
        <w:t xml:space="preserve"> – minden lakosra kiterjed. Az edényeket heti egy alkalommal, a szelektív </w:t>
      </w:r>
      <w:r w:rsidRPr="000B5AFA">
        <w:rPr>
          <w:rFonts w:ascii="Arial" w:hAnsi="Arial"/>
          <w:sz w:val="22"/>
          <w:szCs w:val="22"/>
        </w:rPr>
        <w:lastRenderedPageBreak/>
        <w:t xml:space="preserve">hulladékot tartalmazó edényeket pedig kéthetente ürítik, illetve szállítják. A hulladék elszállítása a bodrogkeresztúri hulladéklerakóba történik. </w:t>
      </w:r>
    </w:p>
    <w:p w14:paraId="78D9077B" w14:textId="77777777" w:rsidR="003C791D" w:rsidRPr="00851A37" w:rsidRDefault="003C791D" w:rsidP="003942DB">
      <w:pPr>
        <w:pStyle w:val="Cmsor1"/>
        <w:numPr>
          <w:ilvl w:val="2"/>
          <w:numId w:val="2"/>
        </w:numPr>
        <w:spacing w:before="0" w:line="360" w:lineRule="auto"/>
        <w:ind w:left="1400"/>
        <w:rPr>
          <w:rFonts w:ascii="Arial" w:eastAsia="Verdana" w:hAnsi="Arial" w:cs="Arial"/>
          <w:sz w:val="22"/>
          <w:szCs w:val="22"/>
        </w:rPr>
      </w:pPr>
      <w:r w:rsidRPr="00851A37">
        <w:rPr>
          <w:rFonts w:ascii="Arial" w:eastAsia="Verdana" w:hAnsi="Arial" w:cs="Arial"/>
          <w:sz w:val="22"/>
          <w:szCs w:val="22"/>
        </w:rPr>
        <w:t xml:space="preserve"> </w:t>
      </w:r>
      <w:bookmarkStart w:id="14" w:name="_Toc83194144"/>
      <w:r w:rsidR="003156C4" w:rsidRPr="00851A37">
        <w:rPr>
          <w:rFonts w:ascii="Arial" w:eastAsia="Verdana" w:hAnsi="Arial" w:cs="Arial"/>
          <w:sz w:val="22"/>
          <w:szCs w:val="22"/>
        </w:rPr>
        <w:t>Hulladékudvar</w:t>
      </w:r>
      <w:bookmarkEnd w:id="14"/>
    </w:p>
    <w:p w14:paraId="3900EAE7" w14:textId="77777777" w:rsidR="007F3462" w:rsidRPr="000B5AFA" w:rsidRDefault="00B5160C" w:rsidP="003942DB">
      <w:pPr>
        <w:pStyle w:val="Listaszerbekezds"/>
        <w:spacing w:line="360" w:lineRule="auto"/>
        <w:ind w:left="1400"/>
        <w:jc w:val="both"/>
        <w:rPr>
          <w:rFonts w:ascii="Arial" w:hAnsi="Arial"/>
          <w:sz w:val="22"/>
          <w:szCs w:val="22"/>
        </w:rPr>
      </w:pPr>
      <w:r w:rsidRPr="000B5AFA">
        <w:rPr>
          <w:rFonts w:ascii="Arial" w:hAnsi="Arial"/>
          <w:sz w:val="22"/>
          <w:szCs w:val="22"/>
        </w:rPr>
        <w:t xml:space="preserve">Hulladékudvar a településen nem működik. Legközelebbi a </w:t>
      </w:r>
      <w:r w:rsidR="007F3462" w:rsidRPr="000B5AFA">
        <w:rPr>
          <w:rFonts w:ascii="Arial" w:hAnsi="Arial"/>
          <w:sz w:val="22"/>
          <w:szCs w:val="22"/>
        </w:rPr>
        <w:t xml:space="preserve">Szerencs, Eperjesi utca 7. szám alatt </w:t>
      </w:r>
      <w:r w:rsidRPr="000B5AFA">
        <w:rPr>
          <w:rFonts w:ascii="Arial" w:hAnsi="Arial"/>
          <w:sz w:val="22"/>
          <w:szCs w:val="22"/>
        </w:rPr>
        <w:t>található</w:t>
      </w:r>
      <w:r w:rsidR="007F3462" w:rsidRPr="000B5AFA">
        <w:rPr>
          <w:rFonts w:ascii="Arial" w:hAnsi="Arial"/>
          <w:sz w:val="22"/>
          <w:szCs w:val="22"/>
        </w:rPr>
        <w:t xml:space="preserve">, melynek feladatai: </w:t>
      </w:r>
    </w:p>
    <w:p w14:paraId="73406513" w14:textId="77777777" w:rsidR="007F3462" w:rsidRPr="000B5AFA" w:rsidRDefault="007F3462" w:rsidP="003942DB">
      <w:pPr>
        <w:pStyle w:val="Listaszerbekezds"/>
        <w:spacing w:line="360" w:lineRule="auto"/>
        <w:ind w:left="1400"/>
        <w:jc w:val="both"/>
        <w:rPr>
          <w:rFonts w:ascii="Arial" w:hAnsi="Arial"/>
          <w:sz w:val="22"/>
          <w:szCs w:val="22"/>
        </w:rPr>
      </w:pPr>
      <w:r w:rsidRPr="000B5AFA">
        <w:rPr>
          <w:rFonts w:ascii="Arial" w:hAnsi="Arial"/>
          <w:sz w:val="22"/>
          <w:szCs w:val="22"/>
        </w:rPr>
        <w:t xml:space="preserve">- A lakosság által szelektíven gyűjtött és beszállított hulladék átvétele, </w:t>
      </w:r>
    </w:p>
    <w:p w14:paraId="08727CD9" w14:textId="77777777" w:rsidR="007F3462" w:rsidRPr="000B5AFA" w:rsidRDefault="007F3462" w:rsidP="003942DB">
      <w:pPr>
        <w:pStyle w:val="Listaszerbekezds"/>
        <w:spacing w:line="360" w:lineRule="auto"/>
        <w:ind w:left="1400"/>
        <w:jc w:val="both"/>
        <w:rPr>
          <w:rFonts w:ascii="Arial" w:hAnsi="Arial"/>
          <w:sz w:val="22"/>
          <w:szCs w:val="22"/>
        </w:rPr>
      </w:pPr>
      <w:r w:rsidRPr="000B5AFA">
        <w:rPr>
          <w:rFonts w:ascii="Arial" w:hAnsi="Arial"/>
          <w:sz w:val="22"/>
          <w:szCs w:val="22"/>
        </w:rPr>
        <w:t xml:space="preserve">- A begyűjtött hulladék rendszeres elszállításáig annak szelektív tárolása, </w:t>
      </w:r>
    </w:p>
    <w:p w14:paraId="2B2C3686" w14:textId="77777777" w:rsidR="007F3462" w:rsidRPr="000B5AFA" w:rsidRDefault="007F3462" w:rsidP="003942DB">
      <w:pPr>
        <w:pStyle w:val="Listaszerbekezds"/>
        <w:spacing w:line="360" w:lineRule="auto"/>
        <w:ind w:left="1400"/>
        <w:jc w:val="both"/>
        <w:rPr>
          <w:rFonts w:ascii="Arial" w:hAnsi="Arial"/>
          <w:sz w:val="22"/>
          <w:szCs w:val="22"/>
        </w:rPr>
      </w:pPr>
      <w:r w:rsidRPr="000B5AFA">
        <w:rPr>
          <w:rFonts w:ascii="Arial" w:hAnsi="Arial"/>
          <w:sz w:val="22"/>
          <w:szCs w:val="22"/>
        </w:rPr>
        <w:t xml:space="preserve">- Az intézmények által beszállított hulladék átvétele, </w:t>
      </w:r>
    </w:p>
    <w:p w14:paraId="5A34742A" w14:textId="77777777" w:rsidR="007F3462" w:rsidRPr="000B5AFA" w:rsidRDefault="007F3462" w:rsidP="003942DB">
      <w:pPr>
        <w:pStyle w:val="Listaszerbekezds"/>
        <w:spacing w:line="360" w:lineRule="auto"/>
        <w:ind w:left="1400"/>
        <w:jc w:val="both"/>
        <w:rPr>
          <w:rFonts w:ascii="Arial" w:hAnsi="Arial"/>
          <w:sz w:val="22"/>
          <w:szCs w:val="22"/>
        </w:rPr>
      </w:pPr>
      <w:r w:rsidRPr="000B5AFA">
        <w:rPr>
          <w:rFonts w:ascii="Arial" w:hAnsi="Arial"/>
          <w:sz w:val="22"/>
          <w:szCs w:val="22"/>
        </w:rPr>
        <w:t xml:space="preserve">- A begyűjtött hulladék további kezelésre történő átadása, </w:t>
      </w:r>
    </w:p>
    <w:p w14:paraId="29596605" w14:textId="77777777" w:rsidR="007F3462" w:rsidRPr="000B5AFA" w:rsidRDefault="007F3462" w:rsidP="003942DB">
      <w:pPr>
        <w:pStyle w:val="Listaszerbekezds"/>
        <w:spacing w:line="360" w:lineRule="auto"/>
        <w:ind w:left="1400"/>
        <w:jc w:val="both"/>
        <w:rPr>
          <w:rFonts w:ascii="Arial" w:hAnsi="Arial"/>
          <w:sz w:val="22"/>
          <w:szCs w:val="22"/>
        </w:rPr>
      </w:pPr>
      <w:r w:rsidRPr="000B5AFA">
        <w:rPr>
          <w:rFonts w:ascii="Arial" w:hAnsi="Arial"/>
          <w:sz w:val="22"/>
          <w:szCs w:val="22"/>
        </w:rPr>
        <w:t xml:space="preserve">- A begyűjtött és elszállított hulladékok nyilvántartása. </w:t>
      </w:r>
    </w:p>
    <w:p w14:paraId="65ABA3D5" w14:textId="77777777" w:rsidR="003C791D" w:rsidRPr="00851A37" w:rsidRDefault="003C791D" w:rsidP="003942DB">
      <w:pPr>
        <w:pStyle w:val="Cmsor1"/>
        <w:numPr>
          <w:ilvl w:val="2"/>
          <w:numId w:val="2"/>
        </w:numPr>
        <w:spacing w:before="0" w:line="360" w:lineRule="auto"/>
        <w:ind w:left="1400"/>
        <w:rPr>
          <w:rFonts w:ascii="Arial" w:eastAsia="Verdana" w:hAnsi="Arial" w:cs="Arial"/>
          <w:sz w:val="22"/>
          <w:szCs w:val="22"/>
        </w:rPr>
      </w:pPr>
      <w:r w:rsidRPr="00851A37">
        <w:rPr>
          <w:rFonts w:ascii="Arial" w:eastAsia="Verdana" w:hAnsi="Arial" w:cs="Arial"/>
          <w:sz w:val="22"/>
          <w:szCs w:val="22"/>
        </w:rPr>
        <w:t xml:space="preserve"> </w:t>
      </w:r>
      <w:bookmarkStart w:id="15" w:name="_Toc83194145"/>
      <w:r w:rsidR="008D42F3" w:rsidRPr="00851A37">
        <w:rPr>
          <w:rFonts w:ascii="Arial" w:eastAsia="Verdana" w:hAnsi="Arial" w:cs="Arial"/>
          <w:sz w:val="22"/>
          <w:szCs w:val="22"/>
        </w:rPr>
        <w:t>Újra használati</w:t>
      </w:r>
      <w:r w:rsidR="003156C4" w:rsidRPr="00851A37">
        <w:rPr>
          <w:rFonts w:ascii="Arial" w:eastAsia="Verdana" w:hAnsi="Arial" w:cs="Arial"/>
          <w:sz w:val="22"/>
          <w:szCs w:val="22"/>
        </w:rPr>
        <w:t xml:space="preserve"> központok</w:t>
      </w:r>
      <w:bookmarkEnd w:id="15"/>
    </w:p>
    <w:p w14:paraId="04B9104D" w14:textId="77777777" w:rsidR="00C6514A" w:rsidRPr="000B5AFA" w:rsidRDefault="000B5AFA" w:rsidP="003942DB">
      <w:pPr>
        <w:spacing w:line="360" w:lineRule="auto"/>
        <w:ind w:left="1418"/>
        <w:jc w:val="both"/>
        <w:rPr>
          <w:rFonts w:ascii="Arial" w:hAnsi="Arial"/>
          <w:color w:val="000000" w:themeColor="text1"/>
          <w:sz w:val="22"/>
          <w:szCs w:val="22"/>
        </w:rPr>
      </w:pPr>
      <w:r w:rsidRPr="000B5AFA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A környezettudatos élet, a környezetvédelem alapvető része, hogy kevesebb hulladékot termeljünk – ennek az egyik legegyszerűbb módja az újrahasználat.</w:t>
      </w:r>
      <w:r w:rsidRPr="000B5AFA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B5160C" w:rsidRPr="000B5AFA">
        <w:rPr>
          <w:rFonts w:ascii="Arial" w:hAnsi="Arial"/>
          <w:color w:val="000000" w:themeColor="text1"/>
          <w:sz w:val="22"/>
          <w:szCs w:val="22"/>
        </w:rPr>
        <w:t>Újra használati központ a településen nem működik. 2021. szeptemberében nyílt meg a legközelebbi Szerencs, Eperjesi utca 7. szám alatt</w:t>
      </w:r>
      <w:r w:rsidRPr="000B5AFA">
        <w:rPr>
          <w:rFonts w:ascii="Arial" w:hAnsi="Arial"/>
          <w:color w:val="000000" w:themeColor="text1"/>
          <w:sz w:val="22"/>
          <w:szCs w:val="22"/>
        </w:rPr>
        <w:t>.</w:t>
      </w:r>
    </w:p>
    <w:p w14:paraId="4AB31F5B" w14:textId="77777777" w:rsidR="000B5AFA" w:rsidRPr="000B5AFA" w:rsidRDefault="000B5AFA" w:rsidP="003942DB">
      <w:pPr>
        <w:shd w:val="clear" w:color="auto" w:fill="FFFFFF"/>
        <w:spacing w:line="360" w:lineRule="auto"/>
        <w:ind w:left="1418"/>
        <w:jc w:val="both"/>
        <w:rPr>
          <w:rFonts w:ascii="Arial" w:eastAsia="Times New Roman" w:hAnsi="Arial"/>
          <w:color w:val="000000" w:themeColor="text1"/>
          <w:sz w:val="22"/>
          <w:szCs w:val="22"/>
        </w:rPr>
      </w:pPr>
      <w:r w:rsidRPr="006475D2">
        <w:rPr>
          <w:rFonts w:ascii="Arial" w:eastAsia="Times New Roman" w:hAnsi="Arial"/>
          <w:color w:val="000000" w:themeColor="text1"/>
          <w:sz w:val="22"/>
          <w:szCs w:val="22"/>
        </w:rPr>
        <w:t>Az Újrahasználati Központba olyan tárgyakat</w:t>
      </w:r>
      <w:r w:rsidRPr="000B5AFA">
        <w:rPr>
          <w:rFonts w:ascii="Arial" w:eastAsia="Times New Roman" w:hAnsi="Arial"/>
          <w:color w:val="000000" w:themeColor="text1"/>
          <w:sz w:val="22"/>
          <w:szCs w:val="22"/>
        </w:rPr>
        <w:t xml:space="preserve"> adhatnak le természetes személyek, amelyek már valaki számára szükségtelenné váltak, viszont jó állapotúak, sérülésmentesek és eredeti funkciójukat még maradéktalanul betöltik:</w:t>
      </w:r>
    </w:p>
    <w:p w14:paraId="54C6C78A" w14:textId="77777777" w:rsidR="000B5AFA" w:rsidRPr="000B5AFA" w:rsidRDefault="000B5AFA" w:rsidP="003942DB">
      <w:pPr>
        <w:pStyle w:val="Listaszerbekezds"/>
        <w:numPr>
          <w:ilvl w:val="0"/>
          <w:numId w:val="12"/>
        </w:numPr>
        <w:shd w:val="clear" w:color="auto" w:fill="FFFFFF"/>
        <w:spacing w:line="360" w:lineRule="auto"/>
        <w:rPr>
          <w:rFonts w:ascii="Arial" w:eastAsia="Times New Roman" w:hAnsi="Arial"/>
          <w:color w:val="000000" w:themeColor="text1"/>
          <w:sz w:val="22"/>
          <w:szCs w:val="22"/>
        </w:rPr>
      </w:pPr>
      <w:r w:rsidRPr="000B5AFA">
        <w:rPr>
          <w:rFonts w:ascii="Arial" w:eastAsia="Times New Roman" w:hAnsi="Arial"/>
          <w:color w:val="000000" w:themeColor="text1"/>
          <w:sz w:val="22"/>
          <w:szCs w:val="22"/>
        </w:rPr>
        <w:t>lakberendezési tárgyak, bútorok,</w:t>
      </w:r>
    </w:p>
    <w:p w14:paraId="68E1DF08" w14:textId="77777777" w:rsidR="000B5AFA" w:rsidRPr="000B5AFA" w:rsidRDefault="000B5AFA" w:rsidP="003942DB">
      <w:pPr>
        <w:pStyle w:val="Listaszerbekezds"/>
        <w:numPr>
          <w:ilvl w:val="0"/>
          <w:numId w:val="12"/>
        </w:numPr>
        <w:shd w:val="clear" w:color="auto" w:fill="FFFFFF"/>
        <w:spacing w:line="360" w:lineRule="auto"/>
        <w:rPr>
          <w:rFonts w:ascii="Arial" w:eastAsia="Times New Roman" w:hAnsi="Arial"/>
          <w:color w:val="000000" w:themeColor="text1"/>
          <w:sz w:val="22"/>
          <w:szCs w:val="22"/>
        </w:rPr>
      </w:pPr>
      <w:r w:rsidRPr="000B5AFA">
        <w:rPr>
          <w:rFonts w:ascii="Arial" w:eastAsia="Times New Roman" w:hAnsi="Arial"/>
          <w:color w:val="000000" w:themeColor="text1"/>
          <w:sz w:val="22"/>
          <w:szCs w:val="22"/>
        </w:rPr>
        <w:t>sporteszközök pl. kerékpár, labda, roller stb.,</w:t>
      </w:r>
    </w:p>
    <w:p w14:paraId="3C36374F" w14:textId="77777777" w:rsidR="000B5AFA" w:rsidRPr="000B5AFA" w:rsidRDefault="000B5AFA" w:rsidP="003942DB">
      <w:pPr>
        <w:pStyle w:val="Listaszerbekezds"/>
        <w:numPr>
          <w:ilvl w:val="0"/>
          <w:numId w:val="12"/>
        </w:numPr>
        <w:shd w:val="clear" w:color="auto" w:fill="FFFFFF"/>
        <w:spacing w:line="360" w:lineRule="auto"/>
        <w:rPr>
          <w:rFonts w:ascii="Arial" w:eastAsia="Times New Roman" w:hAnsi="Arial"/>
          <w:color w:val="000000" w:themeColor="text1"/>
          <w:sz w:val="22"/>
          <w:szCs w:val="22"/>
        </w:rPr>
      </w:pPr>
      <w:r w:rsidRPr="000B5AFA">
        <w:rPr>
          <w:rFonts w:ascii="Arial" w:eastAsia="Times New Roman" w:hAnsi="Arial"/>
          <w:color w:val="000000" w:themeColor="text1"/>
          <w:sz w:val="22"/>
          <w:szCs w:val="22"/>
        </w:rPr>
        <w:t>konyhai eszközök,</w:t>
      </w:r>
    </w:p>
    <w:p w14:paraId="06F49FC7" w14:textId="77777777" w:rsidR="0011005A" w:rsidRPr="0011005A" w:rsidRDefault="000B5AFA" w:rsidP="003942DB">
      <w:pPr>
        <w:pStyle w:val="Listaszerbekezds"/>
        <w:numPr>
          <w:ilvl w:val="0"/>
          <w:numId w:val="12"/>
        </w:numPr>
        <w:shd w:val="clear" w:color="auto" w:fill="FFFFFF"/>
        <w:spacing w:line="360" w:lineRule="auto"/>
        <w:rPr>
          <w:rFonts w:ascii="Arial" w:hAnsi="Arial"/>
          <w:sz w:val="22"/>
          <w:szCs w:val="22"/>
        </w:rPr>
      </w:pPr>
      <w:r w:rsidRPr="0011005A">
        <w:rPr>
          <w:rFonts w:ascii="Arial" w:eastAsia="Times New Roman" w:hAnsi="Arial"/>
          <w:color w:val="000000" w:themeColor="text1"/>
          <w:sz w:val="22"/>
          <w:szCs w:val="22"/>
        </w:rPr>
        <w:t>könyvek,</w:t>
      </w:r>
    </w:p>
    <w:p w14:paraId="71A2531B" w14:textId="77777777" w:rsidR="00B5160C" w:rsidRPr="0011005A" w:rsidRDefault="000B5AFA" w:rsidP="003942DB">
      <w:pPr>
        <w:pStyle w:val="Listaszerbekezds"/>
        <w:numPr>
          <w:ilvl w:val="0"/>
          <w:numId w:val="12"/>
        </w:numPr>
        <w:shd w:val="clear" w:color="auto" w:fill="FFFFFF"/>
        <w:spacing w:line="360" w:lineRule="auto"/>
        <w:rPr>
          <w:rFonts w:ascii="Arial" w:hAnsi="Arial"/>
          <w:sz w:val="22"/>
          <w:szCs w:val="22"/>
        </w:rPr>
      </w:pPr>
      <w:r w:rsidRPr="0011005A">
        <w:rPr>
          <w:rFonts w:ascii="Arial" w:eastAsia="Times New Roman" w:hAnsi="Arial"/>
          <w:color w:val="000000" w:themeColor="text1"/>
          <w:sz w:val="22"/>
          <w:szCs w:val="22"/>
        </w:rPr>
        <w:t>feleslegessé vált, de még biztonságosan használható (nem elektromos) eszközök</w:t>
      </w:r>
    </w:p>
    <w:p w14:paraId="7B5B2D63" w14:textId="77777777" w:rsidR="003C791D" w:rsidRPr="00851A37" w:rsidRDefault="003C791D" w:rsidP="003942DB">
      <w:pPr>
        <w:pStyle w:val="Cmsor1"/>
        <w:numPr>
          <w:ilvl w:val="2"/>
          <w:numId w:val="2"/>
        </w:numPr>
        <w:spacing w:before="0" w:line="360" w:lineRule="auto"/>
        <w:ind w:left="1400"/>
        <w:rPr>
          <w:rFonts w:ascii="Arial" w:eastAsia="Verdana" w:hAnsi="Arial" w:cs="Arial"/>
          <w:sz w:val="22"/>
          <w:szCs w:val="22"/>
        </w:rPr>
      </w:pPr>
      <w:r w:rsidRPr="00851A37">
        <w:rPr>
          <w:rFonts w:ascii="Arial" w:eastAsia="Verdana" w:hAnsi="Arial" w:cs="Arial"/>
          <w:sz w:val="22"/>
          <w:szCs w:val="22"/>
        </w:rPr>
        <w:t xml:space="preserve"> </w:t>
      </w:r>
      <w:bookmarkStart w:id="16" w:name="_Toc83194146"/>
      <w:r w:rsidR="003156C4" w:rsidRPr="00851A37">
        <w:rPr>
          <w:rFonts w:ascii="Arial" w:eastAsia="Verdana" w:hAnsi="Arial" w:cs="Arial"/>
          <w:sz w:val="22"/>
          <w:szCs w:val="22"/>
        </w:rPr>
        <w:t>Házi komposztálás</w:t>
      </w:r>
      <w:bookmarkEnd w:id="16"/>
    </w:p>
    <w:p w14:paraId="73E93575" w14:textId="67A98012" w:rsidR="00C6514A" w:rsidRPr="00D33FD4" w:rsidRDefault="00D33FD4" w:rsidP="003942DB">
      <w:pPr>
        <w:spacing w:line="360" w:lineRule="auto"/>
        <w:ind w:left="1418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Házi kompo</w:t>
      </w:r>
      <w:r w:rsidR="007437A5">
        <w:rPr>
          <w:rFonts w:ascii="Arial" w:hAnsi="Arial"/>
          <w:color w:val="000000" w:themeColor="text1"/>
          <w:sz w:val="22"/>
          <w:szCs w:val="22"/>
        </w:rPr>
        <w:t>sztálás elősegítése érdekében</w:t>
      </w:r>
      <w:r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7437A5">
        <w:rPr>
          <w:rFonts w:ascii="Arial" w:hAnsi="Arial"/>
          <w:color w:val="000000" w:themeColor="text1"/>
          <w:sz w:val="22"/>
          <w:szCs w:val="22"/>
        </w:rPr>
        <w:t xml:space="preserve">a </w:t>
      </w:r>
      <w:r>
        <w:rPr>
          <w:rFonts w:ascii="Arial" w:hAnsi="Arial"/>
          <w:color w:val="000000" w:themeColor="text1"/>
          <w:sz w:val="22"/>
          <w:szCs w:val="22"/>
        </w:rPr>
        <w:t>lakos</w:t>
      </w:r>
      <w:r w:rsidR="007437A5">
        <w:rPr>
          <w:rFonts w:ascii="Arial" w:hAnsi="Arial"/>
          <w:color w:val="000000" w:themeColor="text1"/>
          <w:sz w:val="22"/>
          <w:szCs w:val="22"/>
        </w:rPr>
        <w:t>ság</w:t>
      </w:r>
      <w:r>
        <w:rPr>
          <w:rFonts w:ascii="Arial" w:hAnsi="Arial"/>
          <w:color w:val="000000" w:themeColor="text1"/>
          <w:sz w:val="22"/>
          <w:szCs w:val="22"/>
        </w:rPr>
        <w:t xml:space="preserve"> részére biztosította a szolgáltató a komposztáláshoz szükséges edényt. Az edények kiosztásában az önkormányzat dolgozói segédkeztek. A házi komposztálás célja az, hogy </w:t>
      </w:r>
      <w:r w:rsidR="008E6D6B" w:rsidRPr="00D33FD4">
        <w:rPr>
          <w:rFonts w:ascii="Arial" w:hAnsi="Arial"/>
          <w:color w:val="000000" w:themeColor="text1"/>
          <w:sz w:val="22"/>
          <w:szCs w:val="22"/>
        </w:rPr>
        <w:t>ne legyen égetés</w:t>
      </w:r>
      <w:r>
        <w:rPr>
          <w:rFonts w:ascii="Arial" w:hAnsi="Arial"/>
          <w:color w:val="000000" w:themeColor="text1"/>
          <w:sz w:val="22"/>
          <w:szCs w:val="22"/>
        </w:rPr>
        <w:t>.</w:t>
      </w:r>
    </w:p>
    <w:p w14:paraId="54B4CB81" w14:textId="77777777" w:rsidR="003C791D" w:rsidRPr="00851A37" w:rsidRDefault="003C791D" w:rsidP="003942DB">
      <w:pPr>
        <w:pStyle w:val="Cmsor1"/>
        <w:numPr>
          <w:ilvl w:val="2"/>
          <w:numId w:val="2"/>
        </w:numPr>
        <w:spacing w:before="0" w:line="360" w:lineRule="auto"/>
        <w:ind w:left="1400"/>
        <w:rPr>
          <w:rFonts w:ascii="Arial" w:eastAsia="Verdana" w:hAnsi="Arial" w:cs="Arial"/>
          <w:sz w:val="22"/>
          <w:szCs w:val="22"/>
        </w:rPr>
      </w:pPr>
      <w:r w:rsidRPr="00851A37">
        <w:rPr>
          <w:rFonts w:ascii="Arial" w:eastAsia="Verdana" w:hAnsi="Arial" w:cs="Arial"/>
          <w:sz w:val="22"/>
          <w:szCs w:val="22"/>
        </w:rPr>
        <w:t xml:space="preserve"> </w:t>
      </w:r>
      <w:bookmarkStart w:id="17" w:name="_Toc83194147"/>
      <w:r w:rsidR="003156C4" w:rsidRPr="00851A37">
        <w:rPr>
          <w:rFonts w:ascii="Arial" w:eastAsia="Verdana" w:hAnsi="Arial" w:cs="Arial"/>
          <w:sz w:val="22"/>
          <w:szCs w:val="22"/>
        </w:rPr>
        <w:t>Zöldhulladék gyűjtés</w:t>
      </w:r>
      <w:r w:rsidR="0043151F" w:rsidRPr="00851A37">
        <w:rPr>
          <w:rFonts w:ascii="Arial" w:eastAsia="Verdana" w:hAnsi="Arial" w:cs="Arial"/>
          <w:sz w:val="22"/>
          <w:szCs w:val="22"/>
        </w:rPr>
        <w:t>e</w:t>
      </w:r>
      <w:bookmarkEnd w:id="17"/>
    </w:p>
    <w:p w14:paraId="36EFF366" w14:textId="6B4BA835" w:rsidR="008E6D6B" w:rsidRPr="00D33FD4" w:rsidRDefault="00D33FD4" w:rsidP="003942DB">
      <w:pPr>
        <w:spacing w:line="360" w:lineRule="auto"/>
        <w:ind w:left="1418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202</w:t>
      </w:r>
      <w:r w:rsidR="0098489D">
        <w:rPr>
          <w:rFonts w:ascii="Arial" w:hAnsi="Arial"/>
          <w:color w:val="000000" w:themeColor="text1"/>
          <w:sz w:val="22"/>
          <w:szCs w:val="22"/>
        </w:rPr>
        <w:t>5</w:t>
      </w:r>
      <w:r>
        <w:rPr>
          <w:rFonts w:ascii="Arial" w:hAnsi="Arial"/>
          <w:color w:val="000000" w:themeColor="text1"/>
          <w:sz w:val="22"/>
          <w:szCs w:val="22"/>
        </w:rPr>
        <w:t xml:space="preserve">. évben a szolgáltató április hónaptól november hónapig rendszeresen, kéthetente összegyűjtötte a lakosok által szabályosan kihelyezett zöldhulladékot.  </w:t>
      </w:r>
    </w:p>
    <w:p w14:paraId="2E595A3C" w14:textId="77777777" w:rsidR="003C791D" w:rsidRPr="00851A37" w:rsidRDefault="003C791D" w:rsidP="003942DB">
      <w:pPr>
        <w:pStyle w:val="Cmsor1"/>
        <w:numPr>
          <w:ilvl w:val="2"/>
          <w:numId w:val="2"/>
        </w:numPr>
        <w:spacing w:before="0" w:line="360" w:lineRule="auto"/>
        <w:ind w:left="1400"/>
        <w:rPr>
          <w:rFonts w:ascii="Arial" w:eastAsia="Verdana" w:hAnsi="Arial" w:cs="Arial"/>
          <w:sz w:val="22"/>
          <w:szCs w:val="22"/>
        </w:rPr>
      </w:pPr>
      <w:r w:rsidRPr="00851A37">
        <w:rPr>
          <w:rFonts w:ascii="Arial" w:eastAsia="Verdana" w:hAnsi="Arial" w:cs="Arial"/>
          <w:sz w:val="22"/>
          <w:szCs w:val="22"/>
        </w:rPr>
        <w:t xml:space="preserve"> </w:t>
      </w:r>
      <w:bookmarkStart w:id="18" w:name="_Toc83194148"/>
      <w:r w:rsidR="003156C4" w:rsidRPr="00851A37">
        <w:rPr>
          <w:rFonts w:ascii="Arial" w:eastAsia="Verdana" w:hAnsi="Arial" w:cs="Arial"/>
          <w:sz w:val="22"/>
          <w:szCs w:val="22"/>
        </w:rPr>
        <w:t>Illegális hulladék lerakás</w:t>
      </w:r>
      <w:bookmarkStart w:id="19" w:name="page3"/>
      <w:bookmarkEnd w:id="18"/>
      <w:bookmarkEnd w:id="19"/>
    </w:p>
    <w:p w14:paraId="70935CF2" w14:textId="77777777" w:rsidR="006D2F34" w:rsidRPr="003F1B7D" w:rsidRDefault="00D33FD4" w:rsidP="006D2F34">
      <w:pPr>
        <w:spacing w:line="360" w:lineRule="auto"/>
        <w:ind w:left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A településen rendszeres a szolgáltató általi hulladék elszállítása, ennek ellenére az illegális hulladék lerakás nem csökken a település külterületén. Az önkormányzat </w:t>
      </w:r>
      <w:r w:rsidR="007437A5">
        <w:rPr>
          <w:rFonts w:ascii="Arial" w:hAnsi="Arial"/>
          <w:color w:val="000000" w:themeColor="text1"/>
          <w:sz w:val="22"/>
          <w:szCs w:val="22"/>
        </w:rPr>
        <w:t>szélmalomharcot</w:t>
      </w:r>
      <w:r>
        <w:rPr>
          <w:rFonts w:ascii="Arial" w:hAnsi="Arial"/>
          <w:color w:val="000000" w:themeColor="text1"/>
          <w:sz w:val="22"/>
          <w:szCs w:val="22"/>
        </w:rPr>
        <w:t xml:space="preserve"> folytat az illegális </w:t>
      </w:r>
      <w:r w:rsidR="007437A5">
        <w:rPr>
          <w:rFonts w:ascii="Arial" w:hAnsi="Arial"/>
          <w:color w:val="000000" w:themeColor="text1"/>
          <w:sz w:val="22"/>
          <w:szCs w:val="22"/>
        </w:rPr>
        <w:t xml:space="preserve">hulladéklerakókkal szemben, csekély </w:t>
      </w:r>
      <w:r w:rsidR="007437A5" w:rsidRPr="003F1B7D">
        <w:rPr>
          <w:rFonts w:ascii="Arial" w:hAnsi="Arial"/>
          <w:sz w:val="22"/>
          <w:szCs w:val="22"/>
        </w:rPr>
        <w:t>eredménnyel.</w:t>
      </w:r>
      <w:r w:rsidRPr="003F1B7D">
        <w:rPr>
          <w:rFonts w:ascii="Arial" w:hAnsi="Arial"/>
          <w:sz w:val="22"/>
          <w:szCs w:val="22"/>
        </w:rPr>
        <w:t xml:space="preserve"> </w:t>
      </w:r>
      <w:r w:rsidR="006D2F34">
        <w:rPr>
          <w:rFonts w:ascii="Arial" w:hAnsi="Arial"/>
          <w:color w:val="000000" w:themeColor="text1"/>
          <w:sz w:val="22"/>
          <w:szCs w:val="22"/>
        </w:rPr>
        <w:t xml:space="preserve">Az önkormányzat szélmalomharcot folytat az illegális hulladéklerakókkal szemben, csekély </w:t>
      </w:r>
      <w:r w:rsidR="006D2F34" w:rsidRPr="003F1B7D">
        <w:rPr>
          <w:rFonts w:ascii="Arial" w:hAnsi="Arial"/>
          <w:sz w:val="22"/>
          <w:szCs w:val="22"/>
        </w:rPr>
        <w:t xml:space="preserve">eredménnyel. Éves szinten kb: 4  tonna </w:t>
      </w:r>
      <w:r w:rsidR="006D2F34" w:rsidRPr="003F1B7D">
        <w:rPr>
          <w:rFonts w:ascii="Arial" w:hAnsi="Arial"/>
          <w:sz w:val="22"/>
          <w:szCs w:val="22"/>
        </w:rPr>
        <w:lastRenderedPageBreak/>
        <w:t xml:space="preserve">mennyiségű hulladékot szed össze az önkormányzat, a költségvetést kb: 266.700 Ft./év szinten terheli meg. </w:t>
      </w:r>
    </w:p>
    <w:p w14:paraId="30954F87" w14:textId="0D9F0211" w:rsidR="003156C4" w:rsidRPr="00851A37" w:rsidRDefault="003156C4" w:rsidP="003942DB">
      <w:pPr>
        <w:pStyle w:val="Cmsor1"/>
        <w:numPr>
          <w:ilvl w:val="2"/>
          <w:numId w:val="2"/>
        </w:numPr>
        <w:spacing w:before="0" w:line="360" w:lineRule="auto"/>
        <w:ind w:left="1400"/>
        <w:rPr>
          <w:rFonts w:ascii="Arial" w:eastAsia="Verdana" w:hAnsi="Arial" w:cs="Arial"/>
          <w:sz w:val="22"/>
          <w:szCs w:val="22"/>
        </w:rPr>
      </w:pPr>
      <w:bookmarkStart w:id="20" w:name="_Toc83194149"/>
      <w:r w:rsidRPr="00851A37">
        <w:rPr>
          <w:rFonts w:ascii="Arial" w:eastAsia="Verdana" w:hAnsi="Arial" w:cs="Arial"/>
          <w:sz w:val="22"/>
          <w:szCs w:val="22"/>
        </w:rPr>
        <w:t>Ipari hulladék</w:t>
      </w:r>
      <w:bookmarkEnd w:id="20"/>
    </w:p>
    <w:p w14:paraId="2EBF1189" w14:textId="27233661" w:rsidR="007361DF" w:rsidRPr="00113FAE" w:rsidRDefault="00D40545" w:rsidP="003942DB">
      <w:pPr>
        <w:spacing w:line="360" w:lineRule="auto"/>
        <w:ind w:left="1418"/>
        <w:jc w:val="both"/>
        <w:rPr>
          <w:rFonts w:ascii="Arial" w:hAnsi="Arial"/>
          <w:sz w:val="22"/>
          <w:szCs w:val="22"/>
        </w:rPr>
      </w:pPr>
      <w:r w:rsidRPr="00D40545">
        <w:rPr>
          <w:rFonts w:ascii="Arial" w:hAnsi="Arial"/>
          <w:color w:val="000000" w:themeColor="text1"/>
          <w:sz w:val="22"/>
          <w:szCs w:val="22"/>
        </w:rPr>
        <w:t>A t</w:t>
      </w:r>
      <w:r>
        <w:rPr>
          <w:rFonts w:ascii="Arial" w:hAnsi="Arial"/>
          <w:color w:val="000000" w:themeColor="text1"/>
          <w:sz w:val="22"/>
          <w:szCs w:val="22"/>
        </w:rPr>
        <w:t>e</w:t>
      </w:r>
      <w:r w:rsidRPr="00D40545">
        <w:rPr>
          <w:rFonts w:ascii="Arial" w:hAnsi="Arial"/>
          <w:color w:val="000000" w:themeColor="text1"/>
          <w:sz w:val="22"/>
          <w:szCs w:val="22"/>
        </w:rPr>
        <w:t>lepülésen nem releváns.</w:t>
      </w:r>
    </w:p>
    <w:p w14:paraId="73108AB6" w14:textId="77777777" w:rsidR="003156C4" w:rsidRPr="00844294" w:rsidRDefault="003156C4" w:rsidP="003942DB">
      <w:pPr>
        <w:pStyle w:val="Cmsor1"/>
        <w:numPr>
          <w:ilvl w:val="0"/>
          <w:numId w:val="2"/>
        </w:numPr>
        <w:spacing w:before="0" w:line="360" w:lineRule="auto"/>
        <w:ind w:left="357" w:hanging="357"/>
        <w:rPr>
          <w:rFonts w:ascii="Arial" w:eastAsia="Verdana" w:hAnsi="Arial" w:cs="Arial"/>
          <w:b/>
          <w:sz w:val="24"/>
          <w:szCs w:val="24"/>
        </w:rPr>
      </w:pPr>
      <w:bookmarkStart w:id="21" w:name="_Toc83194150"/>
      <w:r w:rsidRPr="00844294">
        <w:rPr>
          <w:rFonts w:ascii="Arial" w:eastAsia="Verdana" w:hAnsi="Arial" w:cs="Arial"/>
          <w:b/>
          <w:sz w:val="24"/>
          <w:szCs w:val="24"/>
        </w:rPr>
        <w:t>ZÖLDFELÜLET-GAZDÁLKODÁS</w:t>
      </w:r>
      <w:bookmarkEnd w:id="21"/>
    </w:p>
    <w:p w14:paraId="5CA64F11" w14:textId="77777777" w:rsidR="007361DF" w:rsidRPr="00A82F2B" w:rsidRDefault="007361DF" w:rsidP="003942DB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A82F2B">
        <w:rPr>
          <w:rFonts w:ascii="Arial" w:hAnsi="Arial"/>
          <w:sz w:val="22"/>
          <w:szCs w:val="22"/>
        </w:rPr>
        <w:t xml:space="preserve">A települési zöldterület karbantartása fontos feladat, melyet a lakosság és az önkormányzat együttesen – előbbi a magán területek, utóbbi a közterületek gondozásával – lát el. A településen található növényzet és a faállomány meghatározza a települési környezet állapotát, biztosítja a talaj- és talajfelszín védelmét, ezen felül pedig jelentős szerepet játszik az előnyös település-, illetve utcakép kialakításában, a levegő tisztaságának javításában, valamint a zajterhelés mérséklésében. </w:t>
      </w:r>
    </w:p>
    <w:p w14:paraId="73342F31" w14:textId="26F567CC" w:rsidR="00A42E6E" w:rsidRPr="00A82F2B" w:rsidRDefault="00A42E6E" w:rsidP="003942DB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A82F2B">
        <w:rPr>
          <w:rFonts w:ascii="Arial" w:hAnsi="Arial"/>
          <w:sz w:val="22"/>
          <w:szCs w:val="22"/>
        </w:rPr>
        <w:t>Bekecs község évek óta tudatosan nagy gondot fordít a zöldterület-fenntartás keretein belül a közter</w:t>
      </w:r>
      <w:r w:rsidR="001304F1">
        <w:rPr>
          <w:rFonts w:ascii="Arial" w:hAnsi="Arial"/>
          <w:sz w:val="22"/>
          <w:szCs w:val="22"/>
        </w:rPr>
        <w:t>ek gondozására, a Millenniumi emlékpark karbantartására</w:t>
      </w:r>
      <w:r w:rsidRPr="00A82F2B">
        <w:rPr>
          <w:rFonts w:ascii="Arial" w:hAnsi="Arial"/>
          <w:sz w:val="22"/>
          <w:szCs w:val="22"/>
        </w:rPr>
        <w:t>, a településen található játszóterek folyamatos rendezésére. Magántulajdon esetén az ingatlantulajdonosok végzik a fű nyírását</w:t>
      </w:r>
      <w:r w:rsidR="001304F1">
        <w:rPr>
          <w:rFonts w:ascii="Arial" w:hAnsi="Arial"/>
          <w:sz w:val="22"/>
          <w:szCs w:val="22"/>
        </w:rPr>
        <w:t xml:space="preserve">, az </w:t>
      </w:r>
      <w:r w:rsidRPr="00A82F2B">
        <w:rPr>
          <w:rFonts w:ascii="Arial" w:hAnsi="Arial"/>
          <w:sz w:val="22"/>
          <w:szCs w:val="22"/>
        </w:rPr>
        <w:t xml:space="preserve"> előkertek gondozását. A közterületek tisztítását, gondozását és a köztemető üzemeltetését az önkormányzat az előző évekhez hasonlóan, 202</w:t>
      </w:r>
      <w:r w:rsidR="0098489D">
        <w:rPr>
          <w:rFonts w:ascii="Arial" w:hAnsi="Arial"/>
          <w:sz w:val="22"/>
          <w:szCs w:val="22"/>
        </w:rPr>
        <w:t>5</w:t>
      </w:r>
      <w:r w:rsidRPr="00A82F2B">
        <w:rPr>
          <w:rFonts w:ascii="Arial" w:hAnsi="Arial"/>
          <w:sz w:val="22"/>
          <w:szCs w:val="22"/>
        </w:rPr>
        <w:t>-b</w:t>
      </w:r>
      <w:r w:rsidR="003107A9">
        <w:rPr>
          <w:rFonts w:ascii="Arial" w:hAnsi="Arial"/>
          <w:sz w:val="22"/>
          <w:szCs w:val="22"/>
        </w:rPr>
        <w:t>e</w:t>
      </w:r>
      <w:r w:rsidRPr="00A82F2B">
        <w:rPr>
          <w:rFonts w:ascii="Arial" w:hAnsi="Arial"/>
          <w:sz w:val="22"/>
          <w:szCs w:val="22"/>
        </w:rPr>
        <w:t>n is közfoglalkoztatás keretein belül látta el. A fű és cserjegondozási tevékenységet, a virágágyások beültetését, gondozását, a csapadékvíz elvezető rendszer karbantartását, a köztemetők gondozását, továbbá a téli időszakban a parkolók, járdák hó- és jégmentesítését a közmunka program keretén belül alkalmazott közmunkások végezték. A közfoglalkoztatásban a munkaerő csökkenésével párhuzamosan a lakosság aktív segítségére is szükség van.</w:t>
      </w:r>
    </w:p>
    <w:p w14:paraId="340359D8" w14:textId="77777777" w:rsidR="003156C4" w:rsidRPr="009B7E3E" w:rsidRDefault="003156C4" w:rsidP="003942DB">
      <w:pPr>
        <w:pStyle w:val="Cmsor1"/>
        <w:numPr>
          <w:ilvl w:val="1"/>
          <w:numId w:val="2"/>
        </w:numPr>
        <w:spacing w:before="0" w:line="360" w:lineRule="auto"/>
        <w:ind w:left="1060"/>
        <w:rPr>
          <w:rFonts w:ascii="Arial" w:eastAsia="Verdana" w:hAnsi="Arial" w:cs="Arial"/>
          <w:sz w:val="24"/>
          <w:szCs w:val="24"/>
        </w:rPr>
      </w:pPr>
      <w:bookmarkStart w:id="22" w:name="_Toc83194151"/>
      <w:r w:rsidRPr="009B7E3E">
        <w:rPr>
          <w:rFonts w:ascii="Arial" w:eastAsia="Verdana" w:hAnsi="Arial" w:cs="Arial"/>
          <w:sz w:val="24"/>
          <w:szCs w:val="24"/>
        </w:rPr>
        <w:t>Zöldfelületi fejlesztések</w:t>
      </w:r>
      <w:bookmarkEnd w:id="22"/>
    </w:p>
    <w:p w14:paraId="7F9A94CC" w14:textId="24BAED23" w:rsidR="0043151F" w:rsidRPr="000B5AFA" w:rsidRDefault="0011005A" w:rsidP="003942DB">
      <w:pPr>
        <w:spacing w:line="360" w:lineRule="auto"/>
        <w:ind w:left="1089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Az önkormányzat évről évre </w:t>
      </w:r>
      <w:r w:rsidR="00A42E6E">
        <w:rPr>
          <w:rFonts w:ascii="Arial" w:hAnsi="Arial"/>
          <w:color w:val="000000" w:themeColor="text1"/>
          <w:sz w:val="22"/>
          <w:szCs w:val="22"/>
        </w:rPr>
        <w:t>növényeket ültet a település közterületeire, illetve közintézményei elé virágos ládákat helyez ki. Pihenő park</w:t>
      </w:r>
      <w:r w:rsidR="001304F1">
        <w:rPr>
          <w:rFonts w:ascii="Arial" w:hAnsi="Arial"/>
          <w:color w:val="000000" w:themeColor="text1"/>
          <w:sz w:val="22"/>
          <w:szCs w:val="22"/>
        </w:rPr>
        <w:t>ok</w:t>
      </w:r>
      <w:r w:rsidR="00A42E6E">
        <w:rPr>
          <w:rFonts w:ascii="Arial" w:hAnsi="Arial"/>
          <w:color w:val="000000" w:themeColor="text1"/>
          <w:sz w:val="22"/>
          <w:szCs w:val="22"/>
        </w:rPr>
        <w:t xml:space="preserve"> részeként úgynevezett „virágos szigeteket” hozott létre. Ezt a tevékenyéget az önkormányzat a jövőben is fejleszte</w:t>
      </w:r>
      <w:r>
        <w:rPr>
          <w:rFonts w:ascii="Arial" w:hAnsi="Arial"/>
          <w:color w:val="000000" w:themeColor="text1"/>
          <w:sz w:val="22"/>
          <w:szCs w:val="22"/>
        </w:rPr>
        <w:t>n</w:t>
      </w:r>
      <w:r w:rsidR="00A42E6E">
        <w:rPr>
          <w:rFonts w:ascii="Arial" w:hAnsi="Arial"/>
          <w:color w:val="000000" w:themeColor="text1"/>
          <w:sz w:val="22"/>
          <w:szCs w:val="22"/>
        </w:rPr>
        <w:t xml:space="preserve">i </w:t>
      </w:r>
      <w:r w:rsidR="004F7F9D">
        <w:rPr>
          <w:rFonts w:ascii="Arial" w:hAnsi="Arial"/>
          <w:color w:val="000000" w:themeColor="text1"/>
          <w:sz w:val="22"/>
          <w:szCs w:val="22"/>
        </w:rPr>
        <w:t>kívánja.</w:t>
      </w:r>
      <w:r>
        <w:rPr>
          <w:rFonts w:ascii="Arial" w:hAnsi="Arial"/>
          <w:color w:val="000000" w:themeColor="text1"/>
          <w:sz w:val="22"/>
          <w:szCs w:val="22"/>
        </w:rPr>
        <w:t xml:space="preserve">   </w:t>
      </w:r>
    </w:p>
    <w:p w14:paraId="684B5470" w14:textId="77777777" w:rsidR="003156C4" w:rsidRPr="009B7E3E" w:rsidRDefault="003156C4" w:rsidP="003942DB">
      <w:pPr>
        <w:pStyle w:val="Cmsor1"/>
        <w:numPr>
          <w:ilvl w:val="1"/>
          <w:numId w:val="2"/>
        </w:numPr>
        <w:spacing w:before="0" w:line="360" w:lineRule="auto"/>
        <w:ind w:left="1060"/>
        <w:rPr>
          <w:rFonts w:ascii="Arial" w:eastAsia="Verdana" w:hAnsi="Arial" w:cs="Arial"/>
          <w:sz w:val="24"/>
          <w:szCs w:val="24"/>
        </w:rPr>
      </w:pPr>
      <w:bookmarkStart w:id="23" w:name="_Toc83194152"/>
      <w:r w:rsidRPr="009B7E3E">
        <w:rPr>
          <w:rFonts w:ascii="Arial" w:eastAsia="Verdana" w:hAnsi="Arial" w:cs="Arial"/>
          <w:sz w:val="24"/>
          <w:szCs w:val="24"/>
        </w:rPr>
        <w:t>Fasorok és parki fák</w:t>
      </w:r>
      <w:bookmarkEnd w:id="23"/>
    </w:p>
    <w:p w14:paraId="0889CA2A" w14:textId="032B5829" w:rsidR="000B5AFA" w:rsidRDefault="004F7F9D" w:rsidP="003942DB">
      <w:pPr>
        <w:spacing w:line="360" w:lineRule="auto"/>
        <w:ind w:left="1089"/>
        <w:jc w:val="both"/>
        <w:rPr>
          <w:rFonts w:ascii="Times New Roman" w:hAnsi="Times New Roman" w:cs="Times New Roman"/>
          <w:sz w:val="24"/>
          <w:szCs w:val="24"/>
        </w:rPr>
      </w:pPr>
      <w:r w:rsidRPr="00004F2A">
        <w:rPr>
          <w:rFonts w:ascii="Arial" w:hAnsi="Arial"/>
          <w:sz w:val="22"/>
          <w:szCs w:val="22"/>
        </w:rPr>
        <w:t>Elöregedett, veszélyes f</w:t>
      </w:r>
      <w:r w:rsidR="0030271B" w:rsidRPr="00004F2A">
        <w:rPr>
          <w:rFonts w:ascii="Arial" w:hAnsi="Arial"/>
          <w:sz w:val="22"/>
          <w:szCs w:val="22"/>
        </w:rPr>
        <w:t>a</w:t>
      </w:r>
      <w:r w:rsidRPr="00004F2A">
        <w:rPr>
          <w:rFonts w:ascii="Arial" w:hAnsi="Arial"/>
          <w:sz w:val="22"/>
          <w:szCs w:val="22"/>
        </w:rPr>
        <w:t xml:space="preserve"> kivágása </w:t>
      </w:r>
      <w:r w:rsidR="0030271B" w:rsidRPr="00004F2A">
        <w:rPr>
          <w:rFonts w:ascii="Arial" w:hAnsi="Arial"/>
          <w:sz w:val="22"/>
          <w:szCs w:val="22"/>
        </w:rPr>
        <w:t>202</w:t>
      </w:r>
      <w:r w:rsidR="0098489D">
        <w:rPr>
          <w:rFonts w:ascii="Arial" w:hAnsi="Arial"/>
          <w:sz w:val="22"/>
          <w:szCs w:val="22"/>
        </w:rPr>
        <w:t>5</w:t>
      </w:r>
      <w:r w:rsidR="0030271B" w:rsidRPr="00004F2A">
        <w:rPr>
          <w:rFonts w:ascii="Arial" w:hAnsi="Arial"/>
          <w:sz w:val="22"/>
          <w:szCs w:val="22"/>
        </w:rPr>
        <w:t xml:space="preserve">. évben </w:t>
      </w:r>
      <w:r w:rsidR="00FF55E0" w:rsidRPr="00004F2A">
        <w:rPr>
          <w:rFonts w:ascii="Arial" w:hAnsi="Arial"/>
          <w:sz w:val="22"/>
          <w:szCs w:val="22"/>
        </w:rPr>
        <w:t xml:space="preserve">magánszemély kezdeményezésére </w:t>
      </w:r>
      <w:r w:rsidR="003107A9" w:rsidRPr="00004F2A">
        <w:rPr>
          <w:rFonts w:ascii="Arial" w:hAnsi="Arial"/>
          <w:sz w:val="22"/>
          <w:szCs w:val="22"/>
        </w:rPr>
        <w:t xml:space="preserve">1 esetben </w:t>
      </w:r>
      <w:r w:rsidR="00FF55E0" w:rsidRPr="00004F2A">
        <w:rPr>
          <w:rFonts w:ascii="Arial" w:hAnsi="Arial"/>
          <w:sz w:val="22"/>
          <w:szCs w:val="22"/>
        </w:rPr>
        <w:t>történt.</w:t>
      </w:r>
      <w:r w:rsidRPr="00004F2A">
        <w:rPr>
          <w:rFonts w:ascii="Arial" w:hAnsi="Arial"/>
          <w:sz w:val="22"/>
          <w:szCs w:val="22"/>
        </w:rPr>
        <w:t xml:space="preserve"> Az önkormányzat a jövőre nézve nem tervez közterületi fa kivágását.</w:t>
      </w:r>
      <w:r w:rsidR="00D719F1" w:rsidRPr="00004F2A">
        <w:rPr>
          <w:rFonts w:ascii="Arial" w:hAnsi="Arial"/>
          <w:sz w:val="22"/>
          <w:szCs w:val="22"/>
        </w:rPr>
        <w:t xml:space="preserve"> A településen</w:t>
      </w:r>
      <w:r w:rsidR="001304F1" w:rsidRPr="00004F2A">
        <w:rPr>
          <w:rFonts w:ascii="Arial" w:hAnsi="Arial"/>
          <w:sz w:val="22"/>
          <w:szCs w:val="22"/>
        </w:rPr>
        <w:t xml:space="preserve"> ezen az éven</w:t>
      </w:r>
      <w:r w:rsidR="00D719F1" w:rsidRPr="00004F2A">
        <w:rPr>
          <w:rFonts w:ascii="Arial" w:hAnsi="Arial"/>
          <w:sz w:val="22"/>
          <w:szCs w:val="22"/>
        </w:rPr>
        <w:t xml:space="preserve"> </w:t>
      </w:r>
      <w:r w:rsidR="00A20083" w:rsidRPr="00004F2A">
        <w:rPr>
          <w:rFonts w:ascii="Arial" w:hAnsi="Arial"/>
          <w:sz w:val="22"/>
          <w:szCs w:val="22"/>
        </w:rPr>
        <w:t>50</w:t>
      </w:r>
      <w:r w:rsidR="00D719F1" w:rsidRPr="00004F2A">
        <w:rPr>
          <w:rFonts w:ascii="Arial" w:hAnsi="Arial"/>
          <w:sz w:val="22"/>
          <w:szCs w:val="22"/>
        </w:rPr>
        <w:t xml:space="preserve"> db gömbkőris </w:t>
      </w:r>
      <w:r w:rsidR="00004F2A" w:rsidRPr="00004F2A">
        <w:rPr>
          <w:rFonts w:ascii="Arial" w:hAnsi="Arial"/>
          <w:sz w:val="22"/>
          <w:szCs w:val="22"/>
        </w:rPr>
        <w:t xml:space="preserve">20 db gyümölcsfa </w:t>
      </w:r>
      <w:r w:rsidR="00D719F1" w:rsidRPr="00004F2A">
        <w:rPr>
          <w:rFonts w:ascii="Arial" w:hAnsi="Arial"/>
          <w:sz w:val="22"/>
          <w:szCs w:val="22"/>
        </w:rPr>
        <w:t xml:space="preserve">ültetése és </w:t>
      </w:r>
      <w:r w:rsidR="00004F2A" w:rsidRPr="00004F2A">
        <w:rPr>
          <w:rFonts w:ascii="Arial" w:hAnsi="Arial"/>
          <w:sz w:val="22"/>
          <w:szCs w:val="22"/>
        </w:rPr>
        <w:t>1</w:t>
      </w:r>
      <w:r w:rsidR="00A20083" w:rsidRPr="00004F2A">
        <w:rPr>
          <w:rFonts w:ascii="Arial" w:hAnsi="Arial"/>
          <w:sz w:val="22"/>
          <w:szCs w:val="22"/>
        </w:rPr>
        <w:t>1</w:t>
      </w:r>
      <w:r w:rsidR="00FF55E0" w:rsidRPr="00004F2A">
        <w:rPr>
          <w:rFonts w:ascii="Arial" w:hAnsi="Arial"/>
          <w:sz w:val="22"/>
          <w:szCs w:val="22"/>
        </w:rPr>
        <w:t xml:space="preserve"> </w:t>
      </w:r>
      <w:r w:rsidR="00D719F1" w:rsidRPr="00004F2A">
        <w:rPr>
          <w:rFonts w:ascii="Arial" w:hAnsi="Arial"/>
          <w:sz w:val="22"/>
          <w:szCs w:val="22"/>
        </w:rPr>
        <w:t xml:space="preserve">db termés nélküli díszfa </w:t>
      </w:r>
      <w:r w:rsidR="00A20083" w:rsidRPr="00004F2A">
        <w:rPr>
          <w:rFonts w:ascii="Arial" w:hAnsi="Arial"/>
          <w:sz w:val="22"/>
          <w:szCs w:val="22"/>
        </w:rPr>
        <w:t xml:space="preserve">(gömbszivar és magas kőris) </w:t>
      </w:r>
      <w:r w:rsidR="00D719F1" w:rsidRPr="00004F2A">
        <w:rPr>
          <w:rFonts w:ascii="Arial" w:hAnsi="Arial"/>
          <w:sz w:val="22"/>
          <w:szCs w:val="22"/>
        </w:rPr>
        <w:t xml:space="preserve">ültetése történt. Ezt a tendenciát szeretné </w:t>
      </w:r>
      <w:r w:rsidR="00D719F1" w:rsidRPr="00D719F1">
        <w:rPr>
          <w:rFonts w:ascii="Arial" w:hAnsi="Arial"/>
          <w:color w:val="000000" w:themeColor="text1"/>
          <w:sz w:val="22"/>
          <w:szCs w:val="22"/>
        </w:rPr>
        <w:t xml:space="preserve">a jövőre nézve is az önkormányzat </w:t>
      </w:r>
      <w:r w:rsidR="00D719F1">
        <w:rPr>
          <w:rFonts w:ascii="Arial" w:hAnsi="Arial"/>
          <w:color w:val="000000" w:themeColor="text1"/>
          <w:sz w:val="22"/>
          <w:szCs w:val="22"/>
        </w:rPr>
        <w:t>folytatni</w:t>
      </w:r>
      <w:r w:rsidR="00D719F1" w:rsidRPr="00D719F1">
        <w:rPr>
          <w:rFonts w:ascii="Arial" w:hAnsi="Arial"/>
          <w:color w:val="000000" w:themeColor="text1"/>
          <w:sz w:val="22"/>
          <w:szCs w:val="22"/>
        </w:rPr>
        <w:t xml:space="preserve">. </w:t>
      </w:r>
    </w:p>
    <w:p w14:paraId="291D69E0" w14:textId="77777777" w:rsidR="003156C4" w:rsidRPr="009B7E3E" w:rsidRDefault="003156C4" w:rsidP="003942DB">
      <w:pPr>
        <w:pStyle w:val="Cmsor1"/>
        <w:numPr>
          <w:ilvl w:val="1"/>
          <w:numId w:val="2"/>
        </w:numPr>
        <w:spacing w:before="0" w:line="360" w:lineRule="auto"/>
        <w:ind w:left="1060"/>
        <w:rPr>
          <w:rFonts w:ascii="Arial" w:eastAsia="Verdana" w:hAnsi="Arial" w:cs="Arial"/>
          <w:sz w:val="24"/>
          <w:szCs w:val="24"/>
        </w:rPr>
      </w:pPr>
      <w:bookmarkStart w:id="24" w:name="_Toc83194157"/>
      <w:r w:rsidRPr="009B7E3E">
        <w:rPr>
          <w:rFonts w:ascii="Arial" w:eastAsia="Verdana" w:hAnsi="Arial" w:cs="Arial"/>
          <w:sz w:val="24"/>
          <w:szCs w:val="24"/>
        </w:rPr>
        <w:t>Kár- és kórokozók elleni védelem</w:t>
      </w:r>
      <w:bookmarkEnd w:id="24"/>
    </w:p>
    <w:p w14:paraId="68738E30" w14:textId="77777777" w:rsidR="008D42F3" w:rsidRPr="00113FAE" w:rsidRDefault="00A42E6E" w:rsidP="003942DB">
      <w:pPr>
        <w:spacing w:line="360" w:lineRule="auto"/>
        <w:ind w:left="108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településen nem releváns.</w:t>
      </w:r>
    </w:p>
    <w:p w14:paraId="3422C325" w14:textId="77777777" w:rsidR="003156C4" w:rsidRPr="009B7E3E" w:rsidRDefault="003156C4" w:rsidP="003942DB">
      <w:pPr>
        <w:pStyle w:val="Cmsor1"/>
        <w:numPr>
          <w:ilvl w:val="1"/>
          <w:numId w:val="2"/>
        </w:numPr>
        <w:spacing w:before="0" w:line="360" w:lineRule="auto"/>
        <w:ind w:left="1060"/>
        <w:rPr>
          <w:rFonts w:ascii="Arial" w:eastAsia="Verdana" w:hAnsi="Arial" w:cs="Arial"/>
          <w:sz w:val="24"/>
          <w:szCs w:val="24"/>
        </w:rPr>
      </w:pPr>
      <w:bookmarkStart w:id="25" w:name="_Toc83194158"/>
      <w:r w:rsidRPr="009B7E3E">
        <w:rPr>
          <w:rFonts w:ascii="Arial" w:eastAsia="Verdana" w:hAnsi="Arial" w:cs="Arial"/>
          <w:sz w:val="24"/>
          <w:szCs w:val="24"/>
        </w:rPr>
        <w:t>Gyom- és kullancsmentesítés, egyéb zöldfelületfenntartási munkák</w:t>
      </w:r>
      <w:bookmarkEnd w:id="25"/>
    </w:p>
    <w:p w14:paraId="34A53803" w14:textId="77777777" w:rsidR="0075553F" w:rsidRPr="00851A37" w:rsidRDefault="0075553F" w:rsidP="003942DB">
      <w:pPr>
        <w:pStyle w:val="Cmsor1"/>
        <w:numPr>
          <w:ilvl w:val="2"/>
          <w:numId w:val="2"/>
        </w:numPr>
        <w:spacing w:before="0" w:line="360" w:lineRule="auto"/>
        <w:ind w:left="1400"/>
        <w:rPr>
          <w:rFonts w:ascii="Arial" w:eastAsia="Verdana" w:hAnsi="Arial" w:cs="Arial"/>
          <w:sz w:val="22"/>
          <w:szCs w:val="22"/>
        </w:rPr>
      </w:pPr>
      <w:bookmarkStart w:id="26" w:name="_Toc83194159"/>
      <w:r w:rsidRPr="00851A37">
        <w:rPr>
          <w:rFonts w:ascii="Arial" w:eastAsia="Verdana" w:hAnsi="Arial" w:cs="Arial"/>
          <w:sz w:val="22"/>
          <w:szCs w:val="22"/>
        </w:rPr>
        <w:t>Gyommentesítés</w:t>
      </w:r>
      <w:bookmarkEnd w:id="26"/>
    </w:p>
    <w:p w14:paraId="41628F33" w14:textId="3C9A8CDE" w:rsidR="0075553F" w:rsidRPr="00113FAE" w:rsidRDefault="0075553F" w:rsidP="003942DB">
      <w:pPr>
        <w:spacing w:line="360" w:lineRule="auto"/>
        <w:ind w:left="1418"/>
        <w:jc w:val="both"/>
        <w:rPr>
          <w:rFonts w:ascii="Arial" w:hAnsi="Arial"/>
          <w:sz w:val="22"/>
          <w:szCs w:val="22"/>
        </w:rPr>
      </w:pPr>
      <w:r w:rsidRPr="00113FAE">
        <w:rPr>
          <w:rFonts w:ascii="Arial" w:hAnsi="Arial"/>
          <w:sz w:val="22"/>
          <w:szCs w:val="22"/>
        </w:rPr>
        <w:t>Parlagfű elleni védekezés, egyéb gyommentesítés</w:t>
      </w:r>
      <w:r w:rsidR="004F7F9D">
        <w:rPr>
          <w:rFonts w:ascii="Arial" w:hAnsi="Arial"/>
          <w:sz w:val="22"/>
          <w:szCs w:val="22"/>
        </w:rPr>
        <w:t xml:space="preserve"> a településen </w:t>
      </w:r>
      <w:r w:rsidRPr="00113FAE">
        <w:rPr>
          <w:rFonts w:ascii="Arial" w:hAnsi="Arial"/>
          <w:sz w:val="22"/>
          <w:szCs w:val="22"/>
        </w:rPr>
        <w:t>kaszálás</w:t>
      </w:r>
      <w:r w:rsidR="004F7F9D">
        <w:rPr>
          <w:rFonts w:ascii="Arial" w:hAnsi="Arial"/>
          <w:sz w:val="22"/>
          <w:szCs w:val="22"/>
        </w:rPr>
        <w:t xml:space="preserve">sal történik. </w:t>
      </w:r>
      <w:r w:rsidR="004F7F9D" w:rsidRPr="00966FA8">
        <w:rPr>
          <w:rFonts w:ascii="Arial" w:hAnsi="Arial"/>
          <w:sz w:val="22"/>
          <w:szCs w:val="22"/>
        </w:rPr>
        <w:t>H</w:t>
      </w:r>
      <w:r w:rsidR="001304F1" w:rsidRPr="00966FA8">
        <w:rPr>
          <w:rFonts w:ascii="Arial" w:hAnsi="Arial"/>
          <w:sz w:val="22"/>
          <w:szCs w:val="22"/>
        </w:rPr>
        <w:t xml:space="preserve">elyi szinten ezt a feladatot </w:t>
      </w:r>
      <w:r w:rsidR="001304F1" w:rsidRPr="00004F2A">
        <w:rPr>
          <w:rFonts w:ascii="Arial" w:hAnsi="Arial"/>
          <w:sz w:val="22"/>
          <w:szCs w:val="22"/>
        </w:rPr>
        <w:t xml:space="preserve">átlagban </w:t>
      </w:r>
      <w:r w:rsidR="00004F2A" w:rsidRPr="00004F2A">
        <w:rPr>
          <w:rFonts w:ascii="Arial" w:hAnsi="Arial"/>
          <w:sz w:val="22"/>
          <w:szCs w:val="22"/>
        </w:rPr>
        <w:t>5</w:t>
      </w:r>
      <w:r w:rsidRPr="00004F2A">
        <w:rPr>
          <w:rFonts w:ascii="Arial" w:hAnsi="Arial"/>
          <w:sz w:val="22"/>
          <w:szCs w:val="22"/>
        </w:rPr>
        <w:t xml:space="preserve"> fővel,</w:t>
      </w:r>
      <w:r w:rsidR="004F7F9D" w:rsidRPr="00004F2A">
        <w:rPr>
          <w:rFonts w:ascii="Arial" w:hAnsi="Arial"/>
          <w:sz w:val="22"/>
          <w:szCs w:val="22"/>
        </w:rPr>
        <w:t xml:space="preserve"> közmunka program </w:t>
      </w:r>
      <w:r w:rsidR="004F7F9D">
        <w:rPr>
          <w:rFonts w:ascii="Arial" w:hAnsi="Arial"/>
          <w:sz w:val="22"/>
          <w:szCs w:val="22"/>
        </w:rPr>
        <w:t>keretén belül végzi az önkormányzat. A</w:t>
      </w:r>
      <w:r w:rsidRPr="00113FAE">
        <w:rPr>
          <w:rFonts w:ascii="Arial" w:hAnsi="Arial"/>
          <w:sz w:val="22"/>
          <w:szCs w:val="22"/>
        </w:rPr>
        <w:t xml:space="preserve"> gyommentesítendő terület nagysága</w:t>
      </w:r>
      <w:r w:rsidR="001304F1">
        <w:rPr>
          <w:rFonts w:ascii="Arial" w:hAnsi="Arial"/>
          <w:sz w:val="22"/>
          <w:szCs w:val="22"/>
        </w:rPr>
        <w:t xml:space="preserve"> kb: 1</w:t>
      </w:r>
      <w:r w:rsidR="00004F2A">
        <w:rPr>
          <w:rFonts w:ascii="Arial" w:hAnsi="Arial"/>
          <w:sz w:val="22"/>
          <w:szCs w:val="22"/>
        </w:rPr>
        <w:t>0.500 m</w:t>
      </w:r>
      <w:r w:rsidR="00004F2A" w:rsidRPr="00004F2A">
        <w:rPr>
          <w:rFonts w:ascii="Arial" w:hAnsi="Arial"/>
          <w:sz w:val="22"/>
          <w:szCs w:val="22"/>
          <w:vertAlign w:val="superscript"/>
        </w:rPr>
        <w:t>2</w:t>
      </w:r>
      <w:r w:rsidR="001304F1">
        <w:rPr>
          <w:rFonts w:ascii="Arial" w:hAnsi="Arial"/>
          <w:sz w:val="22"/>
          <w:szCs w:val="22"/>
        </w:rPr>
        <w:t xml:space="preserve">. </w:t>
      </w:r>
      <w:r w:rsidR="004F7F9D">
        <w:rPr>
          <w:rFonts w:ascii="Arial" w:hAnsi="Arial"/>
          <w:sz w:val="22"/>
          <w:szCs w:val="22"/>
        </w:rPr>
        <w:t xml:space="preserve"> </w:t>
      </w:r>
      <w:r w:rsidRPr="00113FAE">
        <w:rPr>
          <w:rFonts w:ascii="Arial" w:hAnsi="Arial"/>
          <w:sz w:val="22"/>
          <w:szCs w:val="22"/>
        </w:rPr>
        <w:t xml:space="preserve"> </w:t>
      </w:r>
    </w:p>
    <w:p w14:paraId="7D1C75A2" w14:textId="77777777" w:rsidR="003156C4" w:rsidRPr="00851A37" w:rsidRDefault="007915FE" w:rsidP="003942DB">
      <w:pPr>
        <w:pStyle w:val="Cmsor1"/>
        <w:numPr>
          <w:ilvl w:val="2"/>
          <w:numId w:val="2"/>
        </w:numPr>
        <w:spacing w:before="0" w:line="360" w:lineRule="auto"/>
        <w:ind w:left="1400"/>
        <w:rPr>
          <w:rFonts w:ascii="Arial" w:eastAsia="Verdana" w:hAnsi="Arial" w:cs="Arial"/>
          <w:sz w:val="22"/>
          <w:szCs w:val="22"/>
        </w:rPr>
      </w:pPr>
      <w:bookmarkStart w:id="27" w:name="_Toc83194160"/>
      <w:r w:rsidRPr="00851A37">
        <w:rPr>
          <w:rFonts w:ascii="Arial" w:eastAsia="Verdana" w:hAnsi="Arial" w:cs="Arial"/>
          <w:sz w:val="22"/>
          <w:szCs w:val="22"/>
        </w:rPr>
        <w:lastRenderedPageBreak/>
        <w:t>Kullancsmentesítés</w:t>
      </w:r>
      <w:bookmarkEnd w:id="27"/>
    </w:p>
    <w:p w14:paraId="47D9CD73" w14:textId="77777777" w:rsidR="007915FE" w:rsidRPr="00113FAE" w:rsidRDefault="00A42E6E" w:rsidP="003942DB">
      <w:pPr>
        <w:spacing w:line="360" w:lineRule="auto"/>
        <w:ind w:left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településen nem releváns.</w:t>
      </w:r>
    </w:p>
    <w:p w14:paraId="09AB8986" w14:textId="77777777" w:rsidR="007915FE" w:rsidRPr="00851A37" w:rsidRDefault="007915FE" w:rsidP="003942DB">
      <w:pPr>
        <w:pStyle w:val="Cmsor1"/>
        <w:numPr>
          <w:ilvl w:val="2"/>
          <w:numId w:val="2"/>
        </w:numPr>
        <w:spacing w:before="0" w:line="360" w:lineRule="auto"/>
        <w:ind w:left="1400"/>
        <w:rPr>
          <w:rFonts w:ascii="Arial" w:eastAsia="Verdana" w:hAnsi="Arial" w:cs="Arial"/>
          <w:sz w:val="22"/>
          <w:szCs w:val="22"/>
        </w:rPr>
      </w:pPr>
      <w:bookmarkStart w:id="28" w:name="_Toc83194161"/>
      <w:r w:rsidRPr="00851A37">
        <w:rPr>
          <w:rFonts w:ascii="Arial" w:eastAsia="Verdana" w:hAnsi="Arial" w:cs="Arial"/>
          <w:sz w:val="22"/>
          <w:szCs w:val="22"/>
        </w:rPr>
        <w:t>Egyéb zöldterület fenntartási munkák</w:t>
      </w:r>
      <w:bookmarkEnd w:id="28"/>
    </w:p>
    <w:p w14:paraId="14C79DDE" w14:textId="6E956C1B" w:rsidR="007915FE" w:rsidRPr="00113FAE" w:rsidRDefault="007915FE" w:rsidP="003942DB">
      <w:pPr>
        <w:spacing w:line="360" w:lineRule="auto"/>
        <w:ind w:left="1418"/>
        <w:jc w:val="both"/>
        <w:rPr>
          <w:rFonts w:ascii="Arial" w:hAnsi="Arial"/>
          <w:sz w:val="22"/>
          <w:szCs w:val="22"/>
        </w:rPr>
      </w:pPr>
      <w:r w:rsidRPr="00113FAE">
        <w:rPr>
          <w:rFonts w:ascii="Arial" w:hAnsi="Arial"/>
          <w:sz w:val="22"/>
          <w:szCs w:val="22"/>
        </w:rPr>
        <w:t>A zöldterületek tisztántartás</w:t>
      </w:r>
      <w:r w:rsidR="004F7F9D">
        <w:rPr>
          <w:rFonts w:ascii="Arial" w:hAnsi="Arial"/>
          <w:sz w:val="22"/>
          <w:szCs w:val="22"/>
        </w:rPr>
        <w:t>át</w:t>
      </w:r>
      <w:r w:rsidRPr="00113FAE">
        <w:rPr>
          <w:rFonts w:ascii="Arial" w:hAnsi="Arial"/>
          <w:sz w:val="22"/>
          <w:szCs w:val="22"/>
        </w:rPr>
        <w:t>, óvás</w:t>
      </w:r>
      <w:r w:rsidR="004F7F9D">
        <w:rPr>
          <w:rFonts w:ascii="Arial" w:hAnsi="Arial"/>
          <w:sz w:val="22"/>
          <w:szCs w:val="22"/>
        </w:rPr>
        <w:t>át</w:t>
      </w:r>
      <w:r w:rsidRPr="00113FAE">
        <w:rPr>
          <w:rFonts w:ascii="Arial" w:hAnsi="Arial"/>
          <w:sz w:val="22"/>
          <w:szCs w:val="22"/>
        </w:rPr>
        <w:t>, fenntartás</w:t>
      </w:r>
      <w:r w:rsidR="004F7F9D">
        <w:rPr>
          <w:rFonts w:ascii="Arial" w:hAnsi="Arial"/>
          <w:sz w:val="22"/>
          <w:szCs w:val="22"/>
        </w:rPr>
        <w:t>át 202</w:t>
      </w:r>
      <w:r w:rsidR="0030271B">
        <w:rPr>
          <w:rFonts w:ascii="Arial" w:hAnsi="Arial"/>
          <w:sz w:val="22"/>
          <w:szCs w:val="22"/>
        </w:rPr>
        <w:t>2</w:t>
      </w:r>
      <w:r w:rsidR="004F7F9D">
        <w:rPr>
          <w:rFonts w:ascii="Arial" w:hAnsi="Arial"/>
          <w:sz w:val="22"/>
          <w:szCs w:val="22"/>
        </w:rPr>
        <w:t>. évben a Magyar Falu Program keretein belül vásárolt kisgép</w:t>
      </w:r>
      <w:r w:rsidR="003942DB">
        <w:rPr>
          <w:rFonts w:ascii="Arial" w:hAnsi="Arial"/>
          <w:sz w:val="22"/>
          <w:szCs w:val="22"/>
        </w:rPr>
        <w:t>ekk</w:t>
      </w:r>
      <w:r w:rsidR="004F7F9D">
        <w:rPr>
          <w:rFonts w:ascii="Arial" w:hAnsi="Arial"/>
          <w:sz w:val="22"/>
          <w:szCs w:val="22"/>
        </w:rPr>
        <w:t>el is végezték a közfoglalkoztatásban résztvevők</w:t>
      </w:r>
      <w:r w:rsidRPr="00113FAE">
        <w:rPr>
          <w:rFonts w:ascii="Arial" w:hAnsi="Arial"/>
          <w:sz w:val="22"/>
          <w:szCs w:val="22"/>
        </w:rPr>
        <w:t xml:space="preserve">. </w:t>
      </w:r>
      <w:r w:rsidR="004F7F9D">
        <w:rPr>
          <w:rFonts w:ascii="Arial" w:hAnsi="Arial"/>
          <w:sz w:val="22"/>
          <w:szCs w:val="22"/>
        </w:rPr>
        <w:t xml:space="preserve">A </w:t>
      </w:r>
      <w:r w:rsidRPr="00113FAE">
        <w:rPr>
          <w:rFonts w:ascii="Arial" w:hAnsi="Arial"/>
          <w:sz w:val="22"/>
          <w:szCs w:val="22"/>
        </w:rPr>
        <w:t>kaszálás gyakoriság</w:t>
      </w:r>
      <w:r w:rsidR="004F7F9D">
        <w:rPr>
          <w:rFonts w:ascii="Arial" w:hAnsi="Arial"/>
          <w:sz w:val="22"/>
          <w:szCs w:val="22"/>
        </w:rPr>
        <w:t xml:space="preserve">a az időjárás és a munkaerő kapacitás függvénye volt. </w:t>
      </w:r>
      <w:r w:rsidRPr="00113FAE">
        <w:rPr>
          <w:rFonts w:ascii="Arial" w:hAnsi="Arial"/>
          <w:sz w:val="22"/>
          <w:szCs w:val="22"/>
        </w:rPr>
        <w:t>Lombgyűjtés</w:t>
      </w:r>
      <w:r w:rsidR="004C7CED">
        <w:rPr>
          <w:rFonts w:ascii="Arial" w:hAnsi="Arial"/>
          <w:sz w:val="22"/>
          <w:szCs w:val="22"/>
        </w:rPr>
        <w:t xml:space="preserve"> az őszi időszakban folyamatos. </w:t>
      </w:r>
    </w:p>
    <w:p w14:paraId="49000C5D" w14:textId="77777777" w:rsidR="003156C4" w:rsidRPr="00844294" w:rsidRDefault="003156C4" w:rsidP="003942DB">
      <w:pPr>
        <w:pStyle w:val="Cmsor1"/>
        <w:numPr>
          <w:ilvl w:val="0"/>
          <w:numId w:val="2"/>
        </w:numPr>
        <w:spacing w:before="0" w:line="360" w:lineRule="auto"/>
        <w:ind w:left="357" w:hanging="357"/>
        <w:rPr>
          <w:rFonts w:ascii="Arial" w:eastAsia="Verdana" w:hAnsi="Arial" w:cs="Arial"/>
          <w:b/>
          <w:sz w:val="24"/>
          <w:szCs w:val="24"/>
        </w:rPr>
      </w:pPr>
      <w:bookmarkStart w:id="29" w:name="_Toc83194162"/>
      <w:r w:rsidRPr="00844294">
        <w:rPr>
          <w:rFonts w:ascii="Arial" w:eastAsia="Verdana" w:hAnsi="Arial" w:cs="Arial"/>
          <w:b/>
          <w:sz w:val="24"/>
          <w:szCs w:val="24"/>
        </w:rPr>
        <w:t>TERMÉSZETVÉDELEM</w:t>
      </w:r>
      <w:bookmarkEnd w:id="29"/>
    </w:p>
    <w:p w14:paraId="21E726E6" w14:textId="0E883CFD" w:rsidR="007915FE" w:rsidRPr="00113FAE" w:rsidRDefault="004C7CED" w:rsidP="003942DB">
      <w:pPr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Bekecs</w:t>
      </w:r>
      <w:r w:rsidR="007915FE" w:rsidRPr="00113FAE">
        <w:rPr>
          <w:rFonts w:ascii="Arial" w:hAnsi="Arial"/>
          <w:sz w:val="22"/>
          <w:szCs w:val="22"/>
        </w:rPr>
        <w:t xml:space="preserve"> település</w:t>
      </w:r>
      <w:r>
        <w:rPr>
          <w:rFonts w:ascii="Arial" w:hAnsi="Arial"/>
          <w:sz w:val="22"/>
          <w:szCs w:val="22"/>
        </w:rPr>
        <w:t xml:space="preserve"> külterületén Natur</w:t>
      </w:r>
      <w:r w:rsidR="001304F1">
        <w:rPr>
          <w:rFonts w:ascii="Arial" w:hAnsi="Arial"/>
          <w:sz w:val="22"/>
          <w:szCs w:val="22"/>
        </w:rPr>
        <w:t>a 2000 terület található kb: 30</w:t>
      </w:r>
      <w:r>
        <w:rPr>
          <w:rFonts w:ascii="Arial" w:hAnsi="Arial"/>
          <w:sz w:val="22"/>
          <w:szCs w:val="22"/>
        </w:rPr>
        <w:t xml:space="preserve"> ha területen. Bekecs Natura 2000 szempontjából különleges madárvédelmi terület. A külterületi ingatlanok magánkézben vannak, amit rendszeresen </w:t>
      </w:r>
      <w:r w:rsidR="004D33DC">
        <w:rPr>
          <w:rFonts w:ascii="Arial" w:hAnsi="Arial"/>
          <w:sz w:val="22"/>
          <w:szCs w:val="22"/>
        </w:rPr>
        <w:t xml:space="preserve">felügyel az aggteleki Nemzeti Park Igazgatósága. </w:t>
      </w:r>
    </w:p>
    <w:p w14:paraId="3BCC1A99" w14:textId="77777777" w:rsidR="003C791D" w:rsidRPr="00844294" w:rsidRDefault="00E02A4C" w:rsidP="003942DB">
      <w:pPr>
        <w:pStyle w:val="Cmsor1"/>
        <w:numPr>
          <w:ilvl w:val="0"/>
          <w:numId w:val="2"/>
        </w:numPr>
        <w:spacing w:before="0" w:line="360" w:lineRule="auto"/>
        <w:ind w:left="357" w:hanging="357"/>
        <w:rPr>
          <w:rFonts w:ascii="Arial" w:eastAsia="Verdana" w:hAnsi="Arial" w:cs="Arial"/>
          <w:b/>
          <w:sz w:val="24"/>
          <w:szCs w:val="24"/>
        </w:rPr>
      </w:pPr>
      <w:bookmarkStart w:id="30" w:name="_Toc83194163"/>
      <w:r w:rsidRPr="00844294">
        <w:rPr>
          <w:rFonts w:ascii="Arial" w:eastAsia="Verdana" w:hAnsi="Arial" w:cs="Arial"/>
          <w:b/>
          <w:sz w:val="24"/>
          <w:szCs w:val="24"/>
        </w:rPr>
        <w:t>TEL</w:t>
      </w:r>
      <w:r w:rsidR="00844294">
        <w:rPr>
          <w:rFonts w:ascii="Arial" w:eastAsia="Verdana" w:hAnsi="Arial" w:cs="Arial"/>
          <w:b/>
          <w:sz w:val="24"/>
          <w:szCs w:val="24"/>
        </w:rPr>
        <w:t>E</w:t>
      </w:r>
      <w:r w:rsidRPr="00844294">
        <w:rPr>
          <w:rFonts w:ascii="Arial" w:eastAsia="Verdana" w:hAnsi="Arial" w:cs="Arial"/>
          <w:b/>
          <w:sz w:val="24"/>
          <w:szCs w:val="24"/>
        </w:rPr>
        <w:t>PÜLÉSI</w:t>
      </w:r>
      <w:r w:rsidR="003156C4" w:rsidRPr="009B7E3E">
        <w:rPr>
          <w:rFonts w:ascii="Arial" w:eastAsia="Verdana" w:hAnsi="Arial" w:cs="Arial"/>
          <w:b/>
          <w:sz w:val="24"/>
          <w:szCs w:val="24"/>
        </w:rPr>
        <w:t xml:space="preserve"> </w:t>
      </w:r>
      <w:r w:rsidR="003156C4" w:rsidRPr="00844294">
        <w:rPr>
          <w:rFonts w:ascii="Arial" w:eastAsia="Verdana" w:hAnsi="Arial" w:cs="Arial"/>
          <w:b/>
          <w:sz w:val="24"/>
          <w:szCs w:val="24"/>
        </w:rPr>
        <w:t>INFRASTRUKTÚRA</w:t>
      </w:r>
      <w:bookmarkEnd w:id="30"/>
    </w:p>
    <w:p w14:paraId="20253FA4" w14:textId="493DBE86" w:rsidR="003156C4" w:rsidRPr="00C70E1E" w:rsidRDefault="003156C4" w:rsidP="003942DB">
      <w:pPr>
        <w:pStyle w:val="Cmsor1"/>
        <w:numPr>
          <w:ilvl w:val="1"/>
          <w:numId w:val="2"/>
        </w:numPr>
        <w:spacing w:before="0" w:line="360" w:lineRule="auto"/>
        <w:ind w:left="1060"/>
        <w:rPr>
          <w:rFonts w:ascii="Arial" w:eastAsia="Verdana" w:hAnsi="Arial" w:cs="Arial"/>
          <w:sz w:val="24"/>
          <w:szCs w:val="24"/>
        </w:rPr>
      </w:pPr>
      <w:bookmarkStart w:id="31" w:name="_Toc83194164"/>
      <w:r w:rsidRPr="00C70E1E">
        <w:rPr>
          <w:rFonts w:ascii="Arial" w:eastAsia="Verdana" w:hAnsi="Arial" w:cs="Arial"/>
          <w:sz w:val="24"/>
          <w:szCs w:val="24"/>
        </w:rPr>
        <w:t>Úthálózat</w:t>
      </w:r>
      <w:bookmarkEnd w:id="31"/>
    </w:p>
    <w:p w14:paraId="60C2EB13" w14:textId="7632AB98" w:rsidR="001304F1" w:rsidRPr="00C70E1E" w:rsidRDefault="001304F1" w:rsidP="003942DB">
      <w:pPr>
        <w:spacing w:line="360" w:lineRule="auto"/>
        <w:ind w:left="1060"/>
        <w:jc w:val="both"/>
        <w:rPr>
          <w:rFonts w:ascii="Arial" w:hAnsi="Arial"/>
          <w:sz w:val="22"/>
          <w:szCs w:val="22"/>
        </w:rPr>
      </w:pPr>
      <w:r w:rsidRPr="00C70E1E">
        <w:rPr>
          <w:rFonts w:ascii="Arial" w:hAnsi="Arial"/>
          <w:sz w:val="22"/>
          <w:szCs w:val="22"/>
        </w:rPr>
        <w:t>Településünk úthálózata szinte teljes mértékben aszfaltborítással bír. Pályázatok segítsé</w:t>
      </w:r>
      <w:r w:rsidR="00D26946" w:rsidRPr="00C70E1E">
        <w:rPr>
          <w:rFonts w:ascii="Arial" w:hAnsi="Arial"/>
          <w:sz w:val="22"/>
          <w:szCs w:val="22"/>
        </w:rPr>
        <w:t>gével 2021</w:t>
      </w:r>
      <w:r w:rsidRPr="00C70E1E">
        <w:rPr>
          <w:rFonts w:ascii="Arial" w:hAnsi="Arial"/>
          <w:sz w:val="22"/>
          <w:szCs w:val="22"/>
        </w:rPr>
        <w:t>-ben az Akácos utca, Kenderföld utca, Kossuth utca, Csalogány utca, Torn</w:t>
      </w:r>
      <w:r w:rsidR="00D26946" w:rsidRPr="00C70E1E">
        <w:rPr>
          <w:rFonts w:ascii="Arial" w:hAnsi="Arial"/>
          <w:sz w:val="22"/>
          <w:szCs w:val="22"/>
        </w:rPr>
        <w:t>a</w:t>
      </w:r>
      <w:r w:rsidRPr="00C70E1E">
        <w:rPr>
          <w:rFonts w:ascii="Arial" w:hAnsi="Arial"/>
          <w:sz w:val="22"/>
          <w:szCs w:val="22"/>
        </w:rPr>
        <w:t>csarnok előtti terület újul</w:t>
      </w:r>
      <w:r w:rsidR="003942DB">
        <w:rPr>
          <w:rFonts w:ascii="Arial" w:hAnsi="Arial"/>
          <w:sz w:val="22"/>
          <w:szCs w:val="22"/>
        </w:rPr>
        <w:t>t</w:t>
      </w:r>
      <w:r w:rsidRPr="00C70E1E">
        <w:rPr>
          <w:rFonts w:ascii="Arial" w:hAnsi="Arial"/>
          <w:sz w:val="22"/>
          <w:szCs w:val="22"/>
        </w:rPr>
        <w:t xml:space="preserve"> meg, </w:t>
      </w:r>
      <w:r w:rsidR="003942DB">
        <w:rPr>
          <w:rFonts w:ascii="Arial" w:hAnsi="Arial"/>
          <w:sz w:val="22"/>
          <w:szCs w:val="22"/>
        </w:rPr>
        <w:t>2022-ben</w:t>
      </w:r>
      <w:r w:rsidRPr="00C70E1E">
        <w:rPr>
          <w:rFonts w:ascii="Arial" w:hAnsi="Arial"/>
          <w:sz w:val="22"/>
          <w:szCs w:val="22"/>
        </w:rPr>
        <w:t xml:space="preserve"> további útszakaszok felújítását </w:t>
      </w:r>
      <w:r w:rsidR="003942DB">
        <w:rPr>
          <w:rFonts w:ascii="Arial" w:hAnsi="Arial"/>
          <w:sz w:val="22"/>
          <w:szCs w:val="22"/>
        </w:rPr>
        <w:t>végeztük el</w:t>
      </w:r>
      <w:r w:rsidR="003107A9">
        <w:rPr>
          <w:rFonts w:ascii="Arial" w:hAnsi="Arial"/>
          <w:sz w:val="22"/>
          <w:szCs w:val="22"/>
        </w:rPr>
        <w:t>, 2023</w:t>
      </w:r>
      <w:r w:rsidR="0030271B">
        <w:rPr>
          <w:rFonts w:ascii="Arial" w:hAnsi="Arial"/>
          <w:sz w:val="22"/>
          <w:szCs w:val="22"/>
        </w:rPr>
        <w:t xml:space="preserve"> év végére Bekecs főutcája új aszfalt burkolatot kap</w:t>
      </w:r>
      <w:r w:rsidR="003107A9">
        <w:rPr>
          <w:rFonts w:ascii="Arial" w:hAnsi="Arial"/>
          <w:sz w:val="22"/>
          <w:szCs w:val="22"/>
        </w:rPr>
        <w:t>ott</w:t>
      </w:r>
      <w:r w:rsidR="0030271B">
        <w:rPr>
          <w:rFonts w:ascii="Arial" w:hAnsi="Arial"/>
          <w:sz w:val="22"/>
          <w:szCs w:val="22"/>
        </w:rPr>
        <w:t xml:space="preserve">. </w:t>
      </w:r>
      <w:r w:rsidR="00D26946" w:rsidRPr="00C70E1E">
        <w:rPr>
          <w:rFonts w:ascii="Arial" w:hAnsi="Arial"/>
          <w:sz w:val="22"/>
          <w:szCs w:val="22"/>
        </w:rPr>
        <w:t>A járdahálózat folyamatosan bővül és újul meg a közmunkaprogram segítségével.</w:t>
      </w:r>
      <w:r w:rsidRPr="00C70E1E">
        <w:rPr>
          <w:rFonts w:ascii="Arial" w:hAnsi="Arial"/>
          <w:sz w:val="22"/>
          <w:szCs w:val="22"/>
        </w:rPr>
        <w:t xml:space="preserve">  </w:t>
      </w:r>
    </w:p>
    <w:p w14:paraId="42DBB399" w14:textId="77777777" w:rsidR="00287B65" w:rsidRPr="00C70E1E" w:rsidRDefault="00287B65" w:rsidP="003942DB">
      <w:pPr>
        <w:pStyle w:val="Cmsor1"/>
        <w:numPr>
          <w:ilvl w:val="1"/>
          <w:numId w:val="2"/>
        </w:numPr>
        <w:spacing w:before="0" w:line="360" w:lineRule="auto"/>
        <w:ind w:left="1060"/>
        <w:rPr>
          <w:rFonts w:ascii="Arial" w:eastAsia="Verdana" w:hAnsi="Arial" w:cs="Arial"/>
          <w:sz w:val="24"/>
          <w:szCs w:val="24"/>
        </w:rPr>
      </w:pPr>
      <w:bookmarkStart w:id="32" w:name="_Toc83194165"/>
      <w:r w:rsidRPr="00C70E1E">
        <w:rPr>
          <w:rFonts w:ascii="Arial" w:eastAsia="Verdana" w:hAnsi="Arial" w:cs="Arial"/>
          <w:sz w:val="24"/>
          <w:szCs w:val="24"/>
        </w:rPr>
        <w:t>Csatornahálózat</w:t>
      </w:r>
      <w:bookmarkEnd w:id="32"/>
    </w:p>
    <w:p w14:paraId="02787780" w14:textId="707A45DD" w:rsidR="004D33DC" w:rsidRPr="00C70E1E" w:rsidRDefault="007361DF" w:rsidP="003942DB">
      <w:pPr>
        <w:spacing w:line="360" w:lineRule="auto"/>
        <w:ind w:left="1060"/>
        <w:jc w:val="both"/>
        <w:rPr>
          <w:rFonts w:ascii="Times New Roman" w:hAnsi="Times New Roman" w:cs="Times New Roman"/>
          <w:sz w:val="22"/>
          <w:szCs w:val="22"/>
        </w:rPr>
      </w:pPr>
      <w:r w:rsidRPr="00C70E1E">
        <w:rPr>
          <w:rFonts w:ascii="Arial" w:hAnsi="Arial"/>
          <w:sz w:val="22"/>
          <w:szCs w:val="22"/>
        </w:rPr>
        <w:t xml:space="preserve">A település területén a csapadékvíz-elvezetés jellemzően nyílt árkos rendszerű, a </w:t>
      </w:r>
      <w:r w:rsidR="00D26946" w:rsidRPr="00C70E1E">
        <w:rPr>
          <w:rFonts w:ascii="Arial" w:hAnsi="Arial"/>
          <w:sz w:val="22"/>
          <w:szCs w:val="22"/>
        </w:rPr>
        <w:t>belterületi vízelvezető árkok a Gilip és a Takta</w:t>
      </w:r>
      <w:r w:rsidRPr="00C70E1E">
        <w:rPr>
          <w:rFonts w:ascii="Arial" w:hAnsi="Arial"/>
          <w:sz w:val="22"/>
          <w:szCs w:val="22"/>
        </w:rPr>
        <w:t xml:space="preserve"> patak</w:t>
      </w:r>
      <w:r w:rsidR="00D26946" w:rsidRPr="00C70E1E">
        <w:rPr>
          <w:rFonts w:ascii="Arial" w:hAnsi="Arial"/>
          <w:sz w:val="22"/>
          <w:szCs w:val="22"/>
        </w:rPr>
        <w:t>ok</w:t>
      </w:r>
      <w:r w:rsidRPr="00C70E1E">
        <w:rPr>
          <w:rFonts w:ascii="Arial" w:hAnsi="Arial"/>
          <w:sz w:val="22"/>
          <w:szCs w:val="22"/>
        </w:rPr>
        <w:t>ba csatlakoznak. Az árokrendszer folyamatos karbantartásra, felú</w:t>
      </w:r>
      <w:r w:rsidR="00D26946" w:rsidRPr="00C70E1E">
        <w:rPr>
          <w:rFonts w:ascii="Arial" w:hAnsi="Arial"/>
          <w:sz w:val="22"/>
          <w:szCs w:val="22"/>
        </w:rPr>
        <w:t>jításra szorul. Az önkormányzat korábban</w:t>
      </w:r>
      <w:r w:rsidRPr="00C70E1E">
        <w:rPr>
          <w:rFonts w:ascii="Arial" w:hAnsi="Arial"/>
          <w:sz w:val="22"/>
          <w:szCs w:val="22"/>
        </w:rPr>
        <w:t xml:space="preserve"> sikeres pályázatot nyújtott be belterületi csapadékvíz elvezetésre, a település csapadékvíz-elvezetése</w:t>
      </w:r>
      <w:r w:rsidR="00D26946" w:rsidRPr="00C70E1E">
        <w:rPr>
          <w:rFonts w:ascii="Arial" w:hAnsi="Arial"/>
          <w:sz w:val="22"/>
          <w:szCs w:val="22"/>
        </w:rPr>
        <w:t xml:space="preserve"> jelentős mértékben</w:t>
      </w:r>
      <w:r w:rsidRPr="00C70E1E">
        <w:rPr>
          <w:rFonts w:ascii="Arial" w:hAnsi="Arial"/>
          <w:sz w:val="22"/>
          <w:szCs w:val="22"/>
        </w:rPr>
        <w:t xml:space="preserve"> megoldott. </w:t>
      </w:r>
    </w:p>
    <w:p w14:paraId="628D1F39" w14:textId="2C66D714" w:rsidR="007361DF" w:rsidRPr="00C70E1E" w:rsidRDefault="007361DF" w:rsidP="003942DB">
      <w:pPr>
        <w:spacing w:line="360" w:lineRule="auto"/>
        <w:ind w:left="1060"/>
        <w:jc w:val="both"/>
        <w:rPr>
          <w:rFonts w:ascii="Arial" w:eastAsia="Times New Roman" w:hAnsi="Arial"/>
          <w:sz w:val="22"/>
          <w:szCs w:val="22"/>
        </w:rPr>
      </w:pPr>
      <w:r w:rsidRPr="00C70E1E">
        <w:rPr>
          <w:rFonts w:ascii="Arial" w:hAnsi="Arial"/>
          <w:sz w:val="22"/>
          <w:szCs w:val="22"/>
        </w:rPr>
        <w:t xml:space="preserve">Bekecs szennyvízcsatorna-hálózata teljes mértékben kiépített, a </w:t>
      </w:r>
      <w:r w:rsidRPr="00966FA8">
        <w:rPr>
          <w:rFonts w:ascii="Arial" w:hAnsi="Arial"/>
          <w:sz w:val="22"/>
          <w:szCs w:val="22"/>
        </w:rPr>
        <w:t xml:space="preserve">rákötési arány </w:t>
      </w:r>
      <w:r w:rsidR="00A20083" w:rsidRPr="00966FA8">
        <w:rPr>
          <w:rFonts w:ascii="Arial" w:hAnsi="Arial"/>
          <w:sz w:val="22"/>
          <w:szCs w:val="22"/>
        </w:rPr>
        <w:t>8</w:t>
      </w:r>
      <w:r w:rsidRPr="00966FA8">
        <w:rPr>
          <w:rFonts w:ascii="Arial" w:hAnsi="Arial"/>
          <w:sz w:val="22"/>
          <w:szCs w:val="22"/>
        </w:rPr>
        <w:t xml:space="preserve">0% </w:t>
      </w:r>
      <w:r w:rsidRPr="00C70E1E">
        <w:rPr>
          <w:rFonts w:ascii="Arial" w:hAnsi="Arial"/>
          <w:sz w:val="22"/>
          <w:szCs w:val="22"/>
        </w:rPr>
        <w:t xml:space="preserve">felett van. A teljes rendszer üzemeltetését </w:t>
      </w:r>
      <w:r w:rsidR="0030271B" w:rsidRPr="0008033B">
        <w:rPr>
          <w:rFonts w:ascii="Arial" w:hAnsi="Arial"/>
          <w:sz w:val="22"/>
          <w:szCs w:val="22"/>
        </w:rPr>
        <w:t>a</w:t>
      </w:r>
      <w:r w:rsidR="0030271B">
        <w:rPr>
          <w:rFonts w:ascii="Arial" w:hAnsi="Arial"/>
          <w:sz w:val="22"/>
          <w:szCs w:val="22"/>
        </w:rPr>
        <w:t xml:space="preserve"> Nemzeti Vízművek Zrt.</w:t>
      </w:r>
      <w:r w:rsidR="0030271B" w:rsidRPr="0008033B">
        <w:rPr>
          <w:rFonts w:ascii="Arial" w:hAnsi="Arial"/>
          <w:sz w:val="22"/>
          <w:szCs w:val="22"/>
        </w:rPr>
        <w:t xml:space="preserve"> </w:t>
      </w:r>
      <w:r w:rsidRPr="00C70E1E">
        <w:rPr>
          <w:rFonts w:ascii="Arial" w:hAnsi="Arial"/>
          <w:sz w:val="22"/>
          <w:szCs w:val="22"/>
        </w:rPr>
        <w:t xml:space="preserve">végzi. A házi derítőben képződött háztartási szennyvíz összegyűjtéséről, elszállításáról és ártalommentes elhelyezéséről kötelező közszolgáltatóként </w:t>
      </w:r>
      <w:r w:rsidRPr="00C70E1E">
        <w:rPr>
          <w:rFonts w:ascii="Arial" w:eastAsia="Times New Roman" w:hAnsi="Arial"/>
          <w:sz w:val="22"/>
          <w:szCs w:val="22"/>
        </w:rPr>
        <w:t xml:space="preserve">Kurmai Környezetvédelmi és Szolgáltató Kft. </w:t>
      </w:r>
      <w:r w:rsidRPr="00C70E1E">
        <w:rPr>
          <w:rFonts w:ascii="Arial" w:hAnsi="Arial"/>
          <w:sz w:val="22"/>
          <w:szCs w:val="22"/>
        </w:rPr>
        <w:t xml:space="preserve"> gondoskodik, aki közszolgáltatási szerződés alapján szállítja el a szippantott szennyvizet.</w:t>
      </w:r>
    </w:p>
    <w:p w14:paraId="53846D11" w14:textId="77777777" w:rsidR="003C791D" w:rsidRDefault="003C791D" w:rsidP="003942DB">
      <w:pPr>
        <w:pStyle w:val="Cmsor1"/>
        <w:numPr>
          <w:ilvl w:val="0"/>
          <w:numId w:val="2"/>
        </w:numPr>
        <w:spacing w:before="0" w:line="360" w:lineRule="auto"/>
        <w:ind w:left="357" w:hanging="357"/>
        <w:rPr>
          <w:rFonts w:ascii="Arial" w:eastAsia="Verdana" w:hAnsi="Arial" w:cs="Arial"/>
          <w:b/>
          <w:sz w:val="24"/>
          <w:szCs w:val="24"/>
        </w:rPr>
      </w:pPr>
      <w:bookmarkStart w:id="33" w:name="_Toc83194166"/>
      <w:r w:rsidRPr="00E05017">
        <w:rPr>
          <w:rFonts w:ascii="Arial" w:eastAsia="Verdana" w:hAnsi="Arial" w:cs="Arial"/>
          <w:b/>
          <w:sz w:val="24"/>
          <w:szCs w:val="24"/>
        </w:rPr>
        <w:t>Összefoglalás</w:t>
      </w:r>
      <w:bookmarkEnd w:id="33"/>
    </w:p>
    <w:p w14:paraId="1A58F86C" w14:textId="68A515B8" w:rsidR="00D872BA" w:rsidRPr="00C70E1E" w:rsidRDefault="00D872BA" w:rsidP="003942DB">
      <w:pPr>
        <w:pStyle w:val="Listaszerbekezds"/>
        <w:spacing w:line="360" w:lineRule="auto"/>
        <w:ind w:left="785"/>
        <w:jc w:val="both"/>
        <w:rPr>
          <w:rFonts w:ascii="Arial" w:hAnsi="Arial"/>
          <w:sz w:val="22"/>
          <w:szCs w:val="22"/>
        </w:rPr>
      </w:pPr>
      <w:bookmarkStart w:id="34" w:name="_Toc83194167"/>
      <w:r w:rsidRPr="00C70E1E">
        <w:rPr>
          <w:rFonts w:ascii="Arial" w:hAnsi="Arial"/>
          <w:sz w:val="22"/>
          <w:szCs w:val="22"/>
        </w:rPr>
        <w:t>Összességében elmondható, hogy a település levegője országos viszonylatban jó minőségűnek mondható, az elektromos energiaszolgáltatás ellátottsága teljes körű. A gázszolgáltató hálózatára a jelenlegi lakásállomány kb. 85 %-a</w:t>
      </w:r>
      <w:r w:rsidR="00D26946" w:rsidRPr="00C70E1E">
        <w:rPr>
          <w:rFonts w:ascii="Arial" w:hAnsi="Arial"/>
          <w:sz w:val="22"/>
          <w:szCs w:val="22"/>
        </w:rPr>
        <w:t xml:space="preserve"> kapcsolódott rá.</w:t>
      </w:r>
      <w:r w:rsidRPr="00C70E1E">
        <w:rPr>
          <w:rFonts w:ascii="Arial" w:hAnsi="Arial"/>
          <w:sz w:val="22"/>
          <w:szCs w:val="22"/>
        </w:rPr>
        <w:t xml:space="preserve"> A településen nem áll fenn zaj- és rezgésvédelmi probléma. Kisebb zajhatást keltenek a település útjain közlekedő gépjárművek</w:t>
      </w:r>
      <w:r w:rsidR="004D33DC" w:rsidRPr="00C70E1E">
        <w:rPr>
          <w:rFonts w:ascii="Arial" w:hAnsi="Arial"/>
          <w:sz w:val="22"/>
          <w:szCs w:val="22"/>
        </w:rPr>
        <w:t>.</w:t>
      </w:r>
    </w:p>
    <w:p w14:paraId="623F1981" w14:textId="77777777" w:rsidR="004D33DC" w:rsidRPr="00C70E1E" w:rsidRDefault="004D33DC" w:rsidP="003942DB">
      <w:pPr>
        <w:pStyle w:val="Listaszerbekezds"/>
        <w:spacing w:line="360" w:lineRule="auto"/>
        <w:ind w:left="785"/>
        <w:jc w:val="both"/>
        <w:rPr>
          <w:rFonts w:ascii="Arial" w:hAnsi="Arial"/>
          <w:sz w:val="22"/>
          <w:szCs w:val="22"/>
        </w:rPr>
      </w:pPr>
    </w:p>
    <w:p w14:paraId="29C254A3" w14:textId="77777777" w:rsidR="00D872BA" w:rsidRPr="00C70E1E" w:rsidRDefault="00D872BA" w:rsidP="003942DB">
      <w:pPr>
        <w:pStyle w:val="Listaszerbekezds"/>
        <w:spacing w:line="360" w:lineRule="auto"/>
        <w:ind w:left="785"/>
        <w:jc w:val="both"/>
        <w:rPr>
          <w:rFonts w:ascii="Arial" w:hAnsi="Arial"/>
          <w:sz w:val="22"/>
          <w:szCs w:val="22"/>
        </w:rPr>
      </w:pPr>
      <w:r w:rsidRPr="00C70E1E">
        <w:rPr>
          <w:rFonts w:ascii="Arial" w:hAnsi="Arial"/>
          <w:sz w:val="22"/>
          <w:szCs w:val="22"/>
        </w:rPr>
        <w:lastRenderedPageBreak/>
        <w:t xml:space="preserve">A fentiek ismeretében megállapítható, hogy a település, a lakóhely környezeti állapota jó, mely nemcsak a község ideális földrajzi fekvésének, kedvező éghajlati adottságának köszönhető. Az élhető tiszta környezet megteremtésében a település lakosságának és az önkormányzatnak is jelentős szerepe van, és bízunk abban, hogy a környezetünk védelme az utánunk jövők részéről is fontos, és elsődleges szempont lesz. </w:t>
      </w:r>
    </w:p>
    <w:p w14:paraId="1F35C4D6" w14:textId="77777777" w:rsidR="004C7CED" w:rsidRDefault="004C7CED" w:rsidP="003942DB">
      <w:pPr>
        <w:pStyle w:val="Listaszerbekezds"/>
        <w:spacing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6CCD147D" w14:textId="299E1294" w:rsidR="004C7CED" w:rsidRPr="00C70E1E" w:rsidRDefault="004C7CED" w:rsidP="003942DB">
      <w:pPr>
        <w:pStyle w:val="Listaszerbekezds"/>
        <w:spacing w:line="360" w:lineRule="auto"/>
        <w:ind w:left="785"/>
        <w:jc w:val="both"/>
        <w:rPr>
          <w:rFonts w:ascii="Arial" w:hAnsi="Arial"/>
          <w:sz w:val="22"/>
          <w:szCs w:val="22"/>
        </w:rPr>
      </w:pPr>
      <w:r w:rsidRPr="00C70E1E">
        <w:rPr>
          <w:rFonts w:ascii="Arial" w:hAnsi="Arial"/>
          <w:sz w:val="22"/>
          <w:szCs w:val="22"/>
        </w:rPr>
        <w:t>Bekecs, 202</w:t>
      </w:r>
      <w:r w:rsidR="0098489D">
        <w:rPr>
          <w:rFonts w:ascii="Arial" w:hAnsi="Arial"/>
          <w:sz w:val="22"/>
          <w:szCs w:val="22"/>
        </w:rPr>
        <w:t>5</w:t>
      </w:r>
      <w:r w:rsidRPr="00C70E1E">
        <w:rPr>
          <w:rFonts w:ascii="Arial" w:hAnsi="Arial"/>
          <w:sz w:val="22"/>
          <w:szCs w:val="22"/>
        </w:rPr>
        <w:t xml:space="preserve">. november </w:t>
      </w:r>
      <w:r w:rsidR="0098489D">
        <w:rPr>
          <w:rFonts w:ascii="Arial" w:hAnsi="Arial"/>
          <w:sz w:val="22"/>
          <w:szCs w:val="22"/>
        </w:rPr>
        <w:t>20</w:t>
      </w:r>
      <w:r w:rsidRPr="00C70E1E">
        <w:rPr>
          <w:rFonts w:ascii="Arial" w:hAnsi="Arial"/>
          <w:sz w:val="22"/>
          <w:szCs w:val="22"/>
        </w:rPr>
        <w:t>.</w:t>
      </w:r>
    </w:p>
    <w:p w14:paraId="1297FBF2" w14:textId="09A16E9B" w:rsidR="004C7CED" w:rsidRPr="00C70E1E" w:rsidRDefault="004C7CED" w:rsidP="003942DB">
      <w:pPr>
        <w:pStyle w:val="Listaszerbekezds"/>
        <w:spacing w:line="360" w:lineRule="auto"/>
        <w:ind w:left="785"/>
        <w:jc w:val="both"/>
        <w:rPr>
          <w:rFonts w:ascii="Arial" w:hAnsi="Arial"/>
          <w:sz w:val="22"/>
          <w:szCs w:val="22"/>
        </w:rPr>
      </w:pPr>
    </w:p>
    <w:p w14:paraId="077E9010" w14:textId="77777777" w:rsidR="00C70E1E" w:rsidRPr="00C70E1E" w:rsidRDefault="00C70E1E" w:rsidP="003942DB">
      <w:pPr>
        <w:pStyle w:val="Listaszerbekezds"/>
        <w:spacing w:line="360" w:lineRule="auto"/>
        <w:ind w:left="785"/>
        <w:jc w:val="both"/>
        <w:rPr>
          <w:rFonts w:ascii="Arial" w:hAnsi="Arial"/>
          <w:sz w:val="22"/>
          <w:szCs w:val="22"/>
        </w:rPr>
      </w:pPr>
    </w:p>
    <w:p w14:paraId="111CD600" w14:textId="53EA6B06" w:rsidR="00D719F1" w:rsidRPr="00C70E1E" w:rsidRDefault="00D719F1" w:rsidP="003942DB">
      <w:pPr>
        <w:pStyle w:val="Listaszerbekezds"/>
        <w:spacing w:line="360" w:lineRule="auto"/>
        <w:ind w:left="785"/>
        <w:jc w:val="both"/>
        <w:rPr>
          <w:rFonts w:ascii="Arial" w:hAnsi="Arial"/>
          <w:sz w:val="22"/>
          <w:szCs w:val="22"/>
        </w:rPr>
      </w:pPr>
      <w:r w:rsidRPr="00C70E1E"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dr. Bodnár László </w:t>
      </w:r>
    </w:p>
    <w:p w14:paraId="015BE9CB" w14:textId="69929547" w:rsidR="00D719F1" w:rsidRDefault="00D719F1" w:rsidP="003942DB">
      <w:pPr>
        <w:pStyle w:val="Listaszerbekezds"/>
        <w:spacing w:line="360" w:lineRule="auto"/>
        <w:ind w:left="785"/>
        <w:jc w:val="both"/>
        <w:rPr>
          <w:rFonts w:ascii="Arial" w:hAnsi="Arial"/>
          <w:sz w:val="22"/>
          <w:szCs w:val="22"/>
        </w:rPr>
      </w:pPr>
      <w:r w:rsidRPr="00C70E1E"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polgármester</w:t>
      </w:r>
    </w:p>
    <w:bookmarkEnd w:id="34"/>
    <w:p w14:paraId="5291A33E" w14:textId="77777777" w:rsidR="007361DF" w:rsidRPr="007361DF" w:rsidRDefault="007361DF" w:rsidP="003942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305BAA" w14:textId="77777777" w:rsidR="004402B7" w:rsidRPr="00113FAE" w:rsidRDefault="004402B7" w:rsidP="003942DB">
      <w:pPr>
        <w:spacing w:line="360" w:lineRule="auto"/>
        <w:rPr>
          <w:sz w:val="22"/>
          <w:szCs w:val="22"/>
        </w:rPr>
      </w:pPr>
    </w:p>
    <w:sectPr w:rsidR="004402B7" w:rsidRPr="00113FAE" w:rsidSect="00333FDE">
      <w:footerReference w:type="default" r:id="rId19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46E37" w14:textId="77777777" w:rsidR="0001267E" w:rsidRDefault="0001267E" w:rsidP="00287B65">
      <w:r>
        <w:separator/>
      </w:r>
    </w:p>
  </w:endnote>
  <w:endnote w:type="continuationSeparator" w:id="0">
    <w:p w14:paraId="6726FBEC" w14:textId="77777777" w:rsidR="0001267E" w:rsidRDefault="0001267E" w:rsidP="0028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6020185"/>
      <w:docPartObj>
        <w:docPartGallery w:val="Page Numbers (Bottom of Page)"/>
        <w:docPartUnique/>
      </w:docPartObj>
    </w:sdtPr>
    <w:sdtEndPr/>
    <w:sdtContent>
      <w:p w14:paraId="11CC123B" w14:textId="0C760211" w:rsidR="004F7F9D" w:rsidRDefault="006275B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30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CE41BCD" w14:textId="77777777" w:rsidR="004F7F9D" w:rsidRDefault="004F7F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3D4C4" w14:textId="77777777" w:rsidR="0001267E" w:rsidRDefault="0001267E" w:rsidP="00287B65">
      <w:r>
        <w:separator/>
      </w:r>
    </w:p>
  </w:footnote>
  <w:footnote w:type="continuationSeparator" w:id="0">
    <w:p w14:paraId="73F4DAB7" w14:textId="77777777" w:rsidR="0001267E" w:rsidRDefault="0001267E" w:rsidP="00287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5CCC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2343EE"/>
    <w:multiLevelType w:val="hybridMultilevel"/>
    <w:tmpl w:val="D7FEE26A"/>
    <w:lvl w:ilvl="0" w:tplc="040E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BE92C95"/>
    <w:multiLevelType w:val="multilevel"/>
    <w:tmpl w:val="06B8070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A35DE5"/>
    <w:multiLevelType w:val="multilevel"/>
    <w:tmpl w:val="08E0CBC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num w:numId="1" w16cid:durableId="626399051">
    <w:abstractNumId w:val="0"/>
  </w:num>
  <w:num w:numId="2" w16cid:durableId="1343240375">
    <w:abstractNumId w:val="3"/>
  </w:num>
  <w:num w:numId="3" w16cid:durableId="409812816">
    <w:abstractNumId w:val="0"/>
  </w:num>
  <w:num w:numId="4" w16cid:durableId="268706029">
    <w:abstractNumId w:val="0"/>
  </w:num>
  <w:num w:numId="5" w16cid:durableId="865172481">
    <w:abstractNumId w:val="0"/>
  </w:num>
  <w:num w:numId="6" w16cid:durableId="343554915">
    <w:abstractNumId w:val="0"/>
  </w:num>
  <w:num w:numId="7" w16cid:durableId="1516001134">
    <w:abstractNumId w:val="0"/>
  </w:num>
  <w:num w:numId="8" w16cid:durableId="1963882372">
    <w:abstractNumId w:val="0"/>
  </w:num>
  <w:num w:numId="9" w16cid:durableId="86659276">
    <w:abstractNumId w:val="0"/>
  </w:num>
  <w:num w:numId="10" w16cid:durableId="102040650">
    <w:abstractNumId w:val="0"/>
  </w:num>
  <w:num w:numId="11" w16cid:durableId="893665784">
    <w:abstractNumId w:val="2"/>
  </w:num>
  <w:num w:numId="12" w16cid:durableId="53728140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C4"/>
    <w:rsid w:val="00004F2A"/>
    <w:rsid w:val="0001267E"/>
    <w:rsid w:val="00016B34"/>
    <w:rsid w:val="00025A5F"/>
    <w:rsid w:val="0007757F"/>
    <w:rsid w:val="000B5AFA"/>
    <w:rsid w:val="000C55B9"/>
    <w:rsid w:val="000C65D5"/>
    <w:rsid w:val="0011005A"/>
    <w:rsid w:val="00113FAE"/>
    <w:rsid w:val="00126C3D"/>
    <w:rsid w:val="001304F1"/>
    <w:rsid w:val="001431B0"/>
    <w:rsid w:val="0015714F"/>
    <w:rsid w:val="001C1659"/>
    <w:rsid w:val="00243BFA"/>
    <w:rsid w:val="002836F8"/>
    <w:rsid w:val="00287B65"/>
    <w:rsid w:val="002C1B95"/>
    <w:rsid w:val="0030271B"/>
    <w:rsid w:val="003107A9"/>
    <w:rsid w:val="003156C4"/>
    <w:rsid w:val="00333FDE"/>
    <w:rsid w:val="00371E07"/>
    <w:rsid w:val="003942DB"/>
    <w:rsid w:val="003C791D"/>
    <w:rsid w:val="003F173F"/>
    <w:rsid w:val="003F1B7D"/>
    <w:rsid w:val="00427DF1"/>
    <w:rsid w:val="0043151F"/>
    <w:rsid w:val="004402B7"/>
    <w:rsid w:val="004C7CED"/>
    <w:rsid w:val="004D33DC"/>
    <w:rsid w:val="004F291A"/>
    <w:rsid w:val="004F7F9D"/>
    <w:rsid w:val="00514DF9"/>
    <w:rsid w:val="005A265A"/>
    <w:rsid w:val="005D5AB5"/>
    <w:rsid w:val="006275BF"/>
    <w:rsid w:val="006475D2"/>
    <w:rsid w:val="0064788B"/>
    <w:rsid w:val="006D2F34"/>
    <w:rsid w:val="007216FF"/>
    <w:rsid w:val="00726FB2"/>
    <w:rsid w:val="007361DF"/>
    <w:rsid w:val="007424EB"/>
    <w:rsid w:val="007437A5"/>
    <w:rsid w:val="0075553F"/>
    <w:rsid w:val="007915FE"/>
    <w:rsid w:val="007B32F8"/>
    <w:rsid w:val="007F3462"/>
    <w:rsid w:val="00836F43"/>
    <w:rsid w:val="00844294"/>
    <w:rsid w:val="0084720B"/>
    <w:rsid w:val="00851A37"/>
    <w:rsid w:val="008D42F3"/>
    <w:rsid w:val="008E6D6B"/>
    <w:rsid w:val="00953AB5"/>
    <w:rsid w:val="00966FA8"/>
    <w:rsid w:val="0098489D"/>
    <w:rsid w:val="00987A86"/>
    <w:rsid w:val="009B7E3E"/>
    <w:rsid w:val="009C4FCB"/>
    <w:rsid w:val="009E0E1A"/>
    <w:rsid w:val="009E533A"/>
    <w:rsid w:val="00A20083"/>
    <w:rsid w:val="00A42E6E"/>
    <w:rsid w:val="00A82F2B"/>
    <w:rsid w:val="00AB2392"/>
    <w:rsid w:val="00AB7302"/>
    <w:rsid w:val="00AE58D7"/>
    <w:rsid w:val="00B155DB"/>
    <w:rsid w:val="00B240E0"/>
    <w:rsid w:val="00B352ED"/>
    <w:rsid w:val="00B5160C"/>
    <w:rsid w:val="00B95109"/>
    <w:rsid w:val="00BB48D8"/>
    <w:rsid w:val="00BC39A3"/>
    <w:rsid w:val="00BD68C8"/>
    <w:rsid w:val="00C6514A"/>
    <w:rsid w:val="00C70E1E"/>
    <w:rsid w:val="00D26946"/>
    <w:rsid w:val="00D33FD4"/>
    <w:rsid w:val="00D40545"/>
    <w:rsid w:val="00D719F1"/>
    <w:rsid w:val="00D872BA"/>
    <w:rsid w:val="00D9652F"/>
    <w:rsid w:val="00DE099C"/>
    <w:rsid w:val="00DE35EC"/>
    <w:rsid w:val="00E0065F"/>
    <w:rsid w:val="00E022FB"/>
    <w:rsid w:val="00E02A4C"/>
    <w:rsid w:val="00E05017"/>
    <w:rsid w:val="00E108A9"/>
    <w:rsid w:val="00E905BD"/>
    <w:rsid w:val="00ED328D"/>
    <w:rsid w:val="00EE48D8"/>
    <w:rsid w:val="00F1555C"/>
    <w:rsid w:val="00FA4ACF"/>
    <w:rsid w:val="00FA5ABA"/>
    <w:rsid w:val="00FB6C96"/>
    <w:rsid w:val="00FD5402"/>
    <w:rsid w:val="00FE077B"/>
    <w:rsid w:val="00FE64F8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85DF"/>
  <w15:docId w15:val="{0C20E327-C8A3-4005-8F38-4C1B03EA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56C4"/>
    <w:pPr>
      <w:spacing w:after="0" w:line="240" w:lineRule="auto"/>
    </w:pPr>
    <w:rPr>
      <w:rFonts w:ascii="Calibri" w:eastAsia="Calibri" w:hAnsi="Calibri" w:cs="Arial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4720B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4720B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4720B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E48D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E48D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E48D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E48D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E48D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E48D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4720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4720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472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8472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4720B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8472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84720B"/>
    <w:rPr>
      <w:rFonts w:eastAsiaTheme="minorEastAsia"/>
      <w:color w:val="5A5A5A" w:themeColor="text1" w:themeTint="A5"/>
      <w:spacing w:val="15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EE48D8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EE48D8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EE48D8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E48D8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E48D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E48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u-HU"/>
    </w:rPr>
  </w:style>
  <w:style w:type="paragraph" w:styleId="Listaszerbekezds">
    <w:name w:val="List Paragraph"/>
    <w:basedOn w:val="Norml"/>
    <w:uiPriority w:val="34"/>
    <w:qFormat/>
    <w:rsid w:val="00953AB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87B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87B65"/>
    <w:rPr>
      <w:rFonts w:ascii="Calibri" w:eastAsia="Calibri" w:hAnsi="Calibri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87B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87B65"/>
    <w:rPr>
      <w:rFonts w:ascii="Calibri" w:eastAsia="Calibri" w:hAnsi="Calibri" w:cs="Arial"/>
      <w:sz w:val="20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E05017"/>
    <w:pPr>
      <w:numPr>
        <w:numId w:val="0"/>
      </w:numPr>
      <w:spacing w:line="259" w:lineRule="auto"/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E05017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E05017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775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757F"/>
    <w:rPr>
      <w:rFonts w:ascii="Tahoma" w:eastAsia="Calibri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B5A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0B5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K%C3%B6zs%C3%A9g" TargetMode="External"/><Relationship Id="rId13" Type="http://schemas.openxmlformats.org/officeDocument/2006/relationships/hyperlink" Target="https://hu.wikipedia.org/wiki/Tokaji_borvid%C3%A9k" TargetMode="External"/><Relationship Id="rId18" Type="http://schemas.openxmlformats.org/officeDocument/2006/relationships/hyperlink" Target="https://hu.wikipedia.org/wiki/Nagy-hegy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hu.wikipedia.org/wiki/Kelet" TargetMode="External"/><Relationship Id="rId17" Type="http://schemas.openxmlformats.org/officeDocument/2006/relationships/hyperlink" Target="https://hu.wikipedia.org/wiki/Zempl%C3%A9ni-hegys%C3%A9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u.wikipedia.org/wiki/Alf%C3%B6l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u.wikipedia.org/wiki/Miskol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u.wikipedia.org/wiki/Zempl%C3%A9ni-hegys%C3%A9g" TargetMode="External"/><Relationship Id="rId10" Type="http://schemas.openxmlformats.org/officeDocument/2006/relationships/hyperlink" Target="https://hu.wikipedia.org/wiki/Szerencsi_j%C3%A1r%C3%A1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u.wikipedia.org/wiki/Borsod-Aba%C3%BAj-Zempl%C3%A9n_megye" TargetMode="External"/><Relationship Id="rId14" Type="http://schemas.openxmlformats.org/officeDocument/2006/relationships/hyperlink" Target="https://hu.wikipedia.org/wiki/Szerenc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D160F-09A3-4475-9DEC-186C1E4C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1967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Lajos Schubert</dc:creator>
  <cp:lastModifiedBy>Kecskésné Kinga</cp:lastModifiedBy>
  <cp:revision>9</cp:revision>
  <dcterms:created xsi:type="dcterms:W3CDTF">2024-11-12T18:29:00Z</dcterms:created>
  <dcterms:modified xsi:type="dcterms:W3CDTF">2025-12-03T07:13:00Z</dcterms:modified>
</cp:coreProperties>
</file>