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7DD6E" w14:textId="77777777" w:rsidR="009208EE" w:rsidRPr="009208EE" w:rsidRDefault="009208EE" w:rsidP="00A30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8EE">
        <w:rPr>
          <w:rFonts w:ascii="Times New Roman" w:hAnsi="Times New Roman" w:cs="Times New Roman"/>
          <w:b/>
          <w:sz w:val="24"/>
          <w:szCs w:val="24"/>
        </w:rPr>
        <w:t>Bekecs Község Önkormányzata Képviselő-testületének</w:t>
      </w:r>
    </w:p>
    <w:p w14:paraId="4D36BF52" w14:textId="77777777" w:rsidR="009208EE" w:rsidRPr="009208EE" w:rsidRDefault="009208EE" w:rsidP="00A303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567818" w14:textId="6000FAD5" w:rsidR="009208EE" w:rsidRPr="009208EE" w:rsidRDefault="00DE34B6" w:rsidP="00A303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9208EE" w:rsidRPr="009208EE">
        <w:rPr>
          <w:rFonts w:ascii="Times New Roman" w:hAnsi="Times New Roman" w:cs="Times New Roman"/>
          <w:b/>
          <w:sz w:val="24"/>
          <w:szCs w:val="24"/>
          <w:u w:val="single"/>
        </w:rPr>
        <w:t>/2019.(</w:t>
      </w:r>
      <w:r w:rsidR="00254B96">
        <w:rPr>
          <w:rFonts w:ascii="Times New Roman" w:hAnsi="Times New Roman" w:cs="Times New Roman"/>
          <w:b/>
          <w:sz w:val="24"/>
          <w:szCs w:val="24"/>
          <w:u w:val="single"/>
        </w:rPr>
        <w:t>XII.17</w:t>
      </w:r>
      <w:r w:rsidR="009208EE" w:rsidRPr="009208EE">
        <w:rPr>
          <w:rFonts w:ascii="Times New Roman" w:hAnsi="Times New Roman" w:cs="Times New Roman"/>
          <w:b/>
          <w:sz w:val="24"/>
          <w:szCs w:val="24"/>
          <w:u w:val="single"/>
        </w:rPr>
        <w:t>.) önkormányzati rendelete</w:t>
      </w:r>
    </w:p>
    <w:p w14:paraId="08EBDF80" w14:textId="77777777" w:rsidR="009208EE" w:rsidRPr="009208EE" w:rsidRDefault="009208EE" w:rsidP="00A30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8EE">
        <w:rPr>
          <w:rFonts w:ascii="Times New Roman" w:hAnsi="Times New Roman" w:cs="Times New Roman"/>
          <w:b/>
          <w:sz w:val="24"/>
          <w:szCs w:val="24"/>
        </w:rPr>
        <w:t>A köztemető használatának rendjéről szóló 10/2017. (X.13.) önkormányzati rendeletének módosításáról.</w:t>
      </w:r>
    </w:p>
    <w:p w14:paraId="7A943339" w14:textId="77777777" w:rsidR="002007E3" w:rsidRPr="002007E3" w:rsidRDefault="002007E3" w:rsidP="0020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07E3">
        <w:rPr>
          <w:rFonts w:ascii="Times New Roman" w:eastAsia="Times New Roman" w:hAnsi="Times New Roman" w:cs="Times New Roman"/>
          <w:sz w:val="24"/>
          <w:szCs w:val="24"/>
          <w:lang w:eastAsia="hu-HU"/>
        </w:rPr>
        <w:t>Bekecs Község Önkormányzatának Képviselő-testülete a temetőkről és a temetkezésről szóló 1999. évi XLIII. törvény 6. § (4) bekezdésében és a 41. § (3) bekezdésében foglalt felhatalmazás alapján, a Magyarország helyi önkormányzatairól szóló 2011. évi CLXXXIX. törvény 13. § (1) bekezdés 2</w:t>
      </w:r>
      <w:proofErr w:type="gramStart"/>
      <w:r w:rsidRPr="002007E3">
        <w:rPr>
          <w:rFonts w:ascii="Times New Roman" w:eastAsia="Times New Roman" w:hAnsi="Times New Roman" w:cs="Times New Roman"/>
          <w:sz w:val="24"/>
          <w:szCs w:val="24"/>
          <w:lang w:eastAsia="hu-HU"/>
        </w:rPr>
        <w:t>.  pontjában</w:t>
      </w:r>
      <w:proofErr w:type="gramEnd"/>
      <w:r w:rsidRPr="002007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temetőkről és a temetkezésről szóló 1999. évi XLIII. törvény 6. § (4) bekezdésében, a 16. §-</w:t>
      </w:r>
      <w:proofErr w:type="spellStart"/>
      <w:r w:rsidRPr="002007E3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2007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40. §- </w:t>
      </w:r>
      <w:proofErr w:type="spellStart"/>
      <w:r w:rsidRPr="002007E3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2007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41. § (3) bekezdésében meghatározott feladatkörében eljárva a következőket rendeli el: </w:t>
      </w:r>
    </w:p>
    <w:p w14:paraId="5BE9DD68" w14:textId="77777777" w:rsidR="009208EE" w:rsidRPr="009208EE" w:rsidRDefault="009208EE" w:rsidP="009208EE">
      <w:pPr>
        <w:rPr>
          <w:rFonts w:ascii="Times New Roman" w:hAnsi="Times New Roman" w:cs="Times New Roman"/>
          <w:b/>
          <w:sz w:val="24"/>
          <w:szCs w:val="24"/>
        </w:rPr>
      </w:pPr>
    </w:p>
    <w:p w14:paraId="01946002" w14:textId="77777777" w:rsidR="009208EE" w:rsidRPr="009208EE" w:rsidRDefault="009208EE" w:rsidP="009208EE">
      <w:pPr>
        <w:rPr>
          <w:rFonts w:ascii="Times New Roman" w:hAnsi="Times New Roman" w:cs="Times New Roman"/>
          <w:bCs/>
          <w:sz w:val="24"/>
          <w:szCs w:val="24"/>
        </w:rPr>
      </w:pPr>
      <w:r w:rsidRPr="009208EE">
        <w:rPr>
          <w:rFonts w:ascii="Times New Roman" w:hAnsi="Times New Roman" w:cs="Times New Roman"/>
          <w:b/>
          <w:sz w:val="24"/>
          <w:szCs w:val="24"/>
        </w:rPr>
        <w:t xml:space="preserve">1. § </w:t>
      </w:r>
      <w:r w:rsidRPr="009208EE">
        <w:rPr>
          <w:rFonts w:ascii="Times New Roman" w:hAnsi="Times New Roman" w:cs="Times New Roman"/>
          <w:sz w:val="24"/>
          <w:szCs w:val="24"/>
        </w:rPr>
        <w:t xml:space="preserve"> </w:t>
      </w:r>
      <w:r w:rsidRPr="009208EE">
        <w:rPr>
          <w:rFonts w:ascii="Times New Roman" w:hAnsi="Times New Roman" w:cs="Times New Roman"/>
          <w:bCs/>
          <w:sz w:val="24"/>
          <w:szCs w:val="24"/>
        </w:rPr>
        <w:t>A köztemető használatának rendjéről szóló 10/2017. (X.13.) önkormányzati rendeletének 1. melléklete az 1. melléklet szerint módosul:</w:t>
      </w:r>
    </w:p>
    <w:p w14:paraId="4E67C08F" w14:textId="77777777" w:rsidR="009208EE" w:rsidRPr="009208EE" w:rsidRDefault="009208EE" w:rsidP="009208EE">
      <w:pPr>
        <w:rPr>
          <w:rFonts w:ascii="Times New Roman" w:hAnsi="Times New Roman" w:cs="Times New Roman"/>
          <w:sz w:val="24"/>
          <w:szCs w:val="24"/>
        </w:rPr>
      </w:pPr>
      <w:r w:rsidRPr="009208EE">
        <w:rPr>
          <w:rFonts w:ascii="Times New Roman" w:hAnsi="Times New Roman" w:cs="Times New Roman"/>
          <w:b/>
          <w:sz w:val="24"/>
          <w:szCs w:val="24"/>
        </w:rPr>
        <w:t>2. §</w:t>
      </w:r>
      <w:r w:rsidRPr="009208EE">
        <w:rPr>
          <w:rFonts w:ascii="Times New Roman" w:hAnsi="Times New Roman" w:cs="Times New Roman"/>
          <w:sz w:val="24"/>
          <w:szCs w:val="24"/>
        </w:rPr>
        <w:t xml:space="preserve"> (1) Ez a rendelet kihirdetését követő napon lép hatályba. </w:t>
      </w:r>
    </w:p>
    <w:p w14:paraId="7D531ECA" w14:textId="77777777" w:rsidR="009208EE" w:rsidRPr="009208EE" w:rsidRDefault="009208EE" w:rsidP="009208EE">
      <w:pPr>
        <w:rPr>
          <w:rFonts w:ascii="Times New Roman" w:hAnsi="Times New Roman" w:cs="Times New Roman"/>
          <w:sz w:val="24"/>
          <w:szCs w:val="24"/>
        </w:rPr>
      </w:pPr>
    </w:p>
    <w:p w14:paraId="08AB80A9" w14:textId="77777777" w:rsidR="009208EE" w:rsidRPr="009208EE" w:rsidRDefault="009208EE" w:rsidP="009208EE">
      <w:pPr>
        <w:rPr>
          <w:rFonts w:ascii="Times New Roman" w:hAnsi="Times New Roman" w:cs="Times New Roman"/>
          <w:sz w:val="24"/>
          <w:szCs w:val="24"/>
        </w:rPr>
      </w:pPr>
    </w:p>
    <w:p w14:paraId="36737962" w14:textId="04DF3DBC" w:rsidR="009208EE" w:rsidRPr="009208EE" w:rsidRDefault="009208EE" w:rsidP="009208EE">
      <w:pPr>
        <w:rPr>
          <w:rFonts w:ascii="Times New Roman" w:hAnsi="Times New Roman" w:cs="Times New Roman"/>
          <w:sz w:val="24"/>
          <w:szCs w:val="24"/>
        </w:rPr>
      </w:pPr>
      <w:r w:rsidRPr="009208EE">
        <w:rPr>
          <w:rFonts w:ascii="Times New Roman" w:hAnsi="Times New Roman" w:cs="Times New Roman"/>
          <w:sz w:val="24"/>
          <w:szCs w:val="24"/>
        </w:rPr>
        <w:t xml:space="preserve">               Dr. Bodnár László</w:t>
      </w:r>
      <w:r w:rsidR="004A0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B01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4A0B01">
        <w:rPr>
          <w:rFonts w:ascii="Times New Roman" w:hAnsi="Times New Roman" w:cs="Times New Roman"/>
          <w:sz w:val="24"/>
          <w:szCs w:val="24"/>
        </w:rPr>
        <w:t>.</w:t>
      </w:r>
      <w:r w:rsidRPr="009208EE">
        <w:rPr>
          <w:rFonts w:ascii="Times New Roman" w:hAnsi="Times New Roman" w:cs="Times New Roman"/>
          <w:sz w:val="24"/>
          <w:szCs w:val="24"/>
        </w:rPr>
        <w:tab/>
      </w:r>
      <w:r w:rsidRPr="009208EE">
        <w:rPr>
          <w:rFonts w:ascii="Times New Roman" w:hAnsi="Times New Roman" w:cs="Times New Roman"/>
          <w:sz w:val="24"/>
          <w:szCs w:val="24"/>
        </w:rPr>
        <w:tab/>
      </w:r>
      <w:r w:rsidRPr="009208EE">
        <w:rPr>
          <w:rFonts w:ascii="Times New Roman" w:hAnsi="Times New Roman" w:cs="Times New Roman"/>
          <w:sz w:val="24"/>
          <w:szCs w:val="24"/>
        </w:rPr>
        <w:tab/>
      </w:r>
      <w:r w:rsidRPr="009208EE">
        <w:rPr>
          <w:rFonts w:ascii="Times New Roman" w:hAnsi="Times New Roman" w:cs="Times New Roman"/>
          <w:sz w:val="24"/>
          <w:szCs w:val="24"/>
        </w:rPr>
        <w:tab/>
      </w:r>
      <w:r w:rsidR="00A303D5">
        <w:rPr>
          <w:rFonts w:ascii="Times New Roman" w:hAnsi="Times New Roman" w:cs="Times New Roman"/>
          <w:sz w:val="24"/>
          <w:szCs w:val="24"/>
        </w:rPr>
        <w:t xml:space="preserve">   </w:t>
      </w:r>
      <w:r w:rsidRPr="009208EE">
        <w:rPr>
          <w:rFonts w:ascii="Times New Roman" w:hAnsi="Times New Roman" w:cs="Times New Roman"/>
          <w:sz w:val="24"/>
          <w:szCs w:val="24"/>
        </w:rPr>
        <w:t>Bodnár Jánosné</w:t>
      </w:r>
      <w:r w:rsidR="004A0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B01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4A0B01">
        <w:rPr>
          <w:rFonts w:ascii="Times New Roman" w:hAnsi="Times New Roman" w:cs="Times New Roman"/>
          <w:sz w:val="24"/>
          <w:szCs w:val="24"/>
        </w:rPr>
        <w:t>.</w:t>
      </w:r>
    </w:p>
    <w:p w14:paraId="070481F7" w14:textId="2D934674" w:rsidR="009208EE" w:rsidRPr="009208EE" w:rsidRDefault="009208EE" w:rsidP="009208EE">
      <w:pPr>
        <w:rPr>
          <w:rFonts w:ascii="Times New Roman" w:hAnsi="Times New Roman" w:cs="Times New Roman"/>
          <w:sz w:val="24"/>
          <w:szCs w:val="24"/>
        </w:rPr>
      </w:pPr>
      <w:r w:rsidRPr="009208E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E34B6">
        <w:rPr>
          <w:rFonts w:ascii="Times New Roman" w:hAnsi="Times New Roman" w:cs="Times New Roman"/>
          <w:sz w:val="24"/>
          <w:szCs w:val="24"/>
        </w:rPr>
        <w:t xml:space="preserve">   </w:t>
      </w:r>
      <w:r w:rsidRPr="009208EE">
        <w:rPr>
          <w:rFonts w:ascii="Times New Roman" w:hAnsi="Times New Roman" w:cs="Times New Roman"/>
          <w:sz w:val="24"/>
          <w:szCs w:val="24"/>
        </w:rPr>
        <w:t xml:space="preserve"> polgármester</w:t>
      </w:r>
      <w:r w:rsidRPr="009208EE">
        <w:rPr>
          <w:rFonts w:ascii="Times New Roman" w:hAnsi="Times New Roman" w:cs="Times New Roman"/>
          <w:sz w:val="24"/>
          <w:szCs w:val="24"/>
        </w:rPr>
        <w:tab/>
      </w:r>
      <w:r w:rsidRPr="009208EE">
        <w:rPr>
          <w:rFonts w:ascii="Times New Roman" w:hAnsi="Times New Roman" w:cs="Times New Roman"/>
          <w:sz w:val="24"/>
          <w:szCs w:val="24"/>
        </w:rPr>
        <w:tab/>
      </w:r>
      <w:r w:rsidRPr="009208EE">
        <w:rPr>
          <w:rFonts w:ascii="Times New Roman" w:hAnsi="Times New Roman" w:cs="Times New Roman"/>
          <w:sz w:val="24"/>
          <w:szCs w:val="24"/>
        </w:rPr>
        <w:tab/>
      </w:r>
      <w:r w:rsidR="004A0B0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208EE">
        <w:rPr>
          <w:rFonts w:ascii="Times New Roman" w:hAnsi="Times New Roman" w:cs="Times New Roman"/>
          <w:sz w:val="24"/>
          <w:szCs w:val="24"/>
        </w:rPr>
        <w:tab/>
      </w:r>
      <w:r w:rsidRPr="009208EE">
        <w:rPr>
          <w:rFonts w:ascii="Times New Roman" w:hAnsi="Times New Roman" w:cs="Times New Roman"/>
          <w:sz w:val="24"/>
          <w:szCs w:val="24"/>
        </w:rPr>
        <w:tab/>
      </w:r>
      <w:r w:rsidR="00A303D5" w:rsidRPr="00A303D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208EE">
        <w:rPr>
          <w:rFonts w:ascii="Times New Roman" w:hAnsi="Times New Roman" w:cs="Times New Roman"/>
          <w:sz w:val="24"/>
          <w:szCs w:val="24"/>
        </w:rPr>
        <w:t xml:space="preserve">  jegyző</w:t>
      </w:r>
    </w:p>
    <w:p w14:paraId="52FAA0A5" w14:textId="77777777" w:rsidR="009208EE" w:rsidRPr="009208EE" w:rsidRDefault="009208EE" w:rsidP="009208EE"/>
    <w:p w14:paraId="73F1B174" w14:textId="77777777" w:rsidR="009208EE" w:rsidRPr="009208EE" w:rsidRDefault="009208EE" w:rsidP="009208EE">
      <w:pPr>
        <w:rPr>
          <w:u w:val="single"/>
        </w:rPr>
      </w:pPr>
    </w:p>
    <w:p w14:paraId="41685C19" w14:textId="6DB6F490" w:rsidR="00AA11C9" w:rsidRDefault="00AA11C9"/>
    <w:sectPr w:rsidR="00AA1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EE"/>
    <w:rsid w:val="002007E3"/>
    <w:rsid w:val="00254B96"/>
    <w:rsid w:val="004A0B01"/>
    <w:rsid w:val="009208EE"/>
    <w:rsid w:val="00A303D5"/>
    <w:rsid w:val="00AA11C9"/>
    <w:rsid w:val="00D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CCD8"/>
  <w15:chartTrackingRefBased/>
  <w15:docId w15:val="{3D6ACB6A-D2FC-45FE-BE28-7130408F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bartacsilla</cp:lastModifiedBy>
  <cp:revision>6</cp:revision>
  <dcterms:created xsi:type="dcterms:W3CDTF">2019-11-22T10:39:00Z</dcterms:created>
  <dcterms:modified xsi:type="dcterms:W3CDTF">2019-12-23T10:33:00Z</dcterms:modified>
</cp:coreProperties>
</file>